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D861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0AD22ED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высшего образования </w:t>
      </w:r>
    </w:p>
    <w:p w14:paraId="4D21B563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 (Уральский филиал Финуниверситета)</w:t>
      </w:r>
    </w:p>
    <w:p w14:paraId="2138884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D01808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«Экономика, финансы и управление»</w:t>
      </w:r>
    </w:p>
    <w:p w14:paraId="1A36AC65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06F17" w14:textId="77777777" w:rsidR="00127E6F" w:rsidRPr="002677FD" w:rsidRDefault="00127E6F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329B5F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56"/>
        <w:gridCol w:w="4805"/>
      </w:tblGrid>
      <w:tr w:rsidR="00127E6F" w:rsidRPr="002677FD" w14:paraId="30134B2E" w14:textId="77777777" w:rsidTr="00751155">
        <w:tc>
          <w:tcPr>
            <w:tcW w:w="4656" w:type="dxa"/>
          </w:tcPr>
          <w:p w14:paraId="107F796F" w14:textId="77777777" w:rsidR="00127E6F" w:rsidRPr="002677FD" w:rsidRDefault="00127E6F" w:rsidP="0066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5" w:type="dxa"/>
          </w:tcPr>
          <w:p w14:paraId="6A086EFF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09715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14:paraId="1F198564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филиала по УМР</w:t>
            </w:r>
          </w:p>
          <w:p w14:paraId="311F13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4D491B6" wp14:editId="69E6A504">
                  <wp:extent cx="979311" cy="609600"/>
                  <wp:effectExtent l="19050" t="0" r="0" b="0"/>
                  <wp:docPr id="51" name="Рисунок 1" descr="D:\Documents\Петр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\Петр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634" cy="611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       А.Ю. Петров</w:t>
            </w:r>
          </w:p>
          <w:p w14:paraId="1034B091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418376F" w14:textId="50666F9C" w:rsidR="00127E6F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«4» апреля 2022 г.</w:t>
            </w:r>
          </w:p>
        </w:tc>
      </w:tr>
    </w:tbl>
    <w:p w14:paraId="6F3803D7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F85108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49788D" w14:textId="77777777" w:rsidR="00127E6F" w:rsidRPr="002677FD" w:rsidRDefault="004814FB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Каткова С.Г.</w:t>
      </w:r>
    </w:p>
    <w:p w14:paraId="6CA26820" w14:textId="77777777" w:rsidR="002C0D5D" w:rsidRPr="002677FD" w:rsidRDefault="002C0D5D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818897" w14:textId="5F1D5F9C" w:rsidR="00E23A98" w:rsidRPr="002677FD" w:rsidRDefault="00B361B7" w:rsidP="00664B34">
      <w:pPr>
        <w:pStyle w:val="2"/>
        <w:tabs>
          <w:tab w:val="clear" w:pos="576"/>
        </w:tabs>
        <w:spacing w:before="0" w:after="0"/>
        <w:ind w:left="0" w:firstLine="0"/>
        <w:jc w:val="center"/>
        <w:rPr>
          <w:rFonts w:ascii="Times New Roman" w:hAnsi="Times New Roman" w:cs="Times New Roman"/>
          <w:caps/>
          <w:kern w:val="32"/>
          <w:sz w:val="28"/>
          <w:szCs w:val="28"/>
        </w:rPr>
      </w:pPr>
      <w:r w:rsidRPr="002677FD">
        <w:rPr>
          <w:rFonts w:ascii="Times New Roman" w:hAnsi="Times New Roman" w:cs="Times New Roman"/>
          <w:caps/>
          <w:kern w:val="32"/>
        </w:rPr>
        <w:t>Финансовый</w:t>
      </w:r>
      <w:r w:rsidR="00BE600B" w:rsidRPr="002677FD">
        <w:rPr>
          <w:rFonts w:ascii="Times New Roman" w:hAnsi="Times New Roman" w:cs="Times New Roman"/>
          <w:caps/>
          <w:kern w:val="32"/>
        </w:rPr>
        <w:t xml:space="preserve"> учет и отчетность</w:t>
      </w:r>
      <w:r w:rsidR="00E71C33" w:rsidRPr="002677FD">
        <w:rPr>
          <w:rFonts w:ascii="Times New Roman" w:hAnsi="Times New Roman" w:cs="Times New Roman"/>
          <w:caps/>
          <w:kern w:val="32"/>
        </w:rPr>
        <w:t xml:space="preserve"> </w:t>
      </w:r>
    </w:p>
    <w:p w14:paraId="5D61D129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  <w:t>Рабочая программа дисциплины</w:t>
      </w:r>
    </w:p>
    <w:p w14:paraId="0CA1F69A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3C7E2A38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0BAF0B8F" w14:textId="77777777" w:rsidR="00B361B7" w:rsidRPr="002677FD" w:rsidRDefault="00B361B7" w:rsidP="00B361B7">
      <w:pPr>
        <w:widowControl/>
        <w:suppressAutoHyphens w:val="0"/>
        <w:spacing w:line="270" w:lineRule="auto"/>
        <w:ind w:left="1349" w:right="12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0" w:name="_Hlk84006247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для студентов, обучающихся по направлению подготовки </w:t>
      </w:r>
    </w:p>
    <w:p w14:paraId="0BFC21CE" w14:textId="77777777" w:rsidR="00B361B7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38.03.05 «Бизнес - информатика»   </w:t>
      </w:r>
    </w:p>
    <w:p w14:paraId="4CF863B0" w14:textId="4E78D124" w:rsidR="00127E6F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профиль «ИТ- менеджмент в бизнесе»</w:t>
      </w:r>
    </w:p>
    <w:bookmarkEnd w:id="0"/>
    <w:p w14:paraId="7015277C" w14:textId="77777777" w:rsidR="00127E6F" w:rsidRPr="002677FD" w:rsidRDefault="00127E6F" w:rsidP="00664B34">
      <w:pPr>
        <w:suppressAutoHyphens w:val="0"/>
        <w:jc w:val="center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7698A400" w14:textId="77777777" w:rsidR="00127E6F" w:rsidRPr="002677FD" w:rsidRDefault="00127E6F" w:rsidP="00664B34">
      <w:pPr>
        <w:suppressAutoHyphens w:val="0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58D879D4" w14:textId="77777777" w:rsidR="00127E6F" w:rsidRPr="002677FD" w:rsidRDefault="00127E6F" w:rsidP="00664B34">
      <w:pPr>
        <w:suppressAutoHyphens w:val="0"/>
        <w:ind w:firstLine="709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459B9B50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 xml:space="preserve">Рекомендовано Ученым советом </w:t>
      </w:r>
    </w:p>
    <w:p w14:paraId="7DA21F61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Уральского филиала Финуниверситета</w:t>
      </w:r>
    </w:p>
    <w:p w14:paraId="4F9ACBD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39 от «15» февраля 2022 г.)</w:t>
      </w:r>
    </w:p>
    <w:p w14:paraId="008ADDD6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6A6D0F5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Одобрено кафедрой «Экономика, финансы и управление»</w:t>
      </w:r>
    </w:p>
    <w:p w14:paraId="74F26A13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6 от «15» января 2022 г.)</w:t>
      </w:r>
    </w:p>
    <w:p w14:paraId="12DC4EAB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75C584AF" w14:textId="28C2C206" w:rsidR="00127E6F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Челябинск, 2022</w:t>
      </w:r>
    </w:p>
    <w:p w14:paraId="35803725" w14:textId="77777777" w:rsidR="00162496" w:rsidRPr="002677FD" w:rsidRDefault="00162496" w:rsidP="00664B34">
      <w:pPr>
        <w:rPr>
          <w:rFonts w:ascii="Times New Roman" w:hAnsi="Times New Roman" w:cs="Times New Roman"/>
          <w:lang w:eastAsia="ru-RU"/>
        </w:rPr>
      </w:pPr>
    </w:p>
    <w:p w14:paraId="12D04CCD" w14:textId="77777777" w:rsidR="00162496" w:rsidRPr="002677FD" w:rsidRDefault="00162496" w:rsidP="00664B34">
      <w:pPr>
        <w:rPr>
          <w:rFonts w:ascii="Times New Roman" w:hAnsi="Times New Roman" w:cs="Times New Roman"/>
        </w:rPr>
        <w:sectPr w:rsidR="00162496" w:rsidRPr="002677FD"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14:paraId="5C1F1D74" w14:textId="77777777" w:rsidR="004814FB" w:rsidRPr="002677FD" w:rsidRDefault="004814FB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52"/>
        <w:gridCol w:w="934"/>
      </w:tblGrid>
      <w:tr w:rsidR="004814FB" w:rsidRPr="002677FD" w14:paraId="04D5258B" w14:textId="77777777" w:rsidTr="004814FB">
        <w:tc>
          <w:tcPr>
            <w:tcW w:w="8552" w:type="dxa"/>
          </w:tcPr>
          <w:p w14:paraId="30B9C1D5" w14:textId="77777777" w:rsidR="004814FB" w:rsidRPr="002677FD" w:rsidRDefault="004814FB" w:rsidP="00664B34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34" w:type="dxa"/>
          </w:tcPr>
          <w:p w14:paraId="614DE849" w14:textId="77777777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22D2AB4F" w14:textId="77777777" w:rsidTr="004814FB">
        <w:tc>
          <w:tcPr>
            <w:tcW w:w="8552" w:type="dxa"/>
          </w:tcPr>
          <w:p w14:paraId="000E03FE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34" w:type="dxa"/>
          </w:tcPr>
          <w:p w14:paraId="34BBC71E" w14:textId="77777777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182802E0" w14:textId="77777777" w:rsidTr="004814FB">
        <w:tc>
          <w:tcPr>
            <w:tcW w:w="8552" w:type="dxa"/>
          </w:tcPr>
          <w:p w14:paraId="0702BBE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34" w:type="dxa"/>
          </w:tcPr>
          <w:p w14:paraId="0EEF94B1" w14:textId="77777777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4814FB" w:rsidRPr="002677FD" w14:paraId="6C82F646" w14:textId="77777777" w:rsidTr="004814FB">
        <w:tc>
          <w:tcPr>
            <w:tcW w:w="8552" w:type="dxa"/>
          </w:tcPr>
          <w:p w14:paraId="5203042B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34" w:type="dxa"/>
          </w:tcPr>
          <w:p w14:paraId="58C3D9AF" w14:textId="100369BB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814FB" w:rsidRPr="002677FD" w14:paraId="23D56B21" w14:textId="77777777" w:rsidTr="004814FB">
        <w:tc>
          <w:tcPr>
            <w:tcW w:w="8552" w:type="dxa"/>
          </w:tcPr>
          <w:p w14:paraId="772EC440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34" w:type="dxa"/>
          </w:tcPr>
          <w:p w14:paraId="582BCFF2" w14:textId="34C12C90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4814FB" w:rsidRPr="002677FD" w14:paraId="546FDEBE" w14:textId="77777777" w:rsidTr="004814FB">
        <w:tc>
          <w:tcPr>
            <w:tcW w:w="8552" w:type="dxa"/>
          </w:tcPr>
          <w:p w14:paraId="4D7BA043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34" w:type="dxa"/>
          </w:tcPr>
          <w:p w14:paraId="1AC00AED" w14:textId="52C9D808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4814FB" w:rsidRPr="002677FD" w14:paraId="7A11F175" w14:textId="77777777" w:rsidTr="004814FB">
        <w:tc>
          <w:tcPr>
            <w:tcW w:w="8552" w:type="dxa"/>
          </w:tcPr>
          <w:p w14:paraId="62C10526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34" w:type="dxa"/>
          </w:tcPr>
          <w:p w14:paraId="21EF72C0" w14:textId="30EA717A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F7C02"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4814FB" w:rsidRPr="002677FD" w14:paraId="257D8243" w14:textId="77777777" w:rsidTr="004814FB">
        <w:trPr>
          <w:trHeight w:val="503"/>
        </w:trPr>
        <w:tc>
          <w:tcPr>
            <w:tcW w:w="8552" w:type="dxa"/>
          </w:tcPr>
          <w:p w14:paraId="1D69212C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34" w:type="dxa"/>
          </w:tcPr>
          <w:p w14:paraId="652A5EA3" w14:textId="2BBB0A04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F7C02"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4814FB" w:rsidRPr="002677FD" w14:paraId="3EB9F642" w14:textId="77777777" w:rsidTr="004814FB">
        <w:tc>
          <w:tcPr>
            <w:tcW w:w="8552" w:type="dxa"/>
          </w:tcPr>
          <w:p w14:paraId="5AFAFF28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9. П</w:t>
            </w: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34" w:type="dxa"/>
          </w:tcPr>
          <w:p w14:paraId="6A1B91EC" w14:textId="7079C435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4814FB" w:rsidRPr="002677FD" w14:paraId="1DE47A67" w14:textId="77777777" w:rsidTr="004814FB">
        <w:tc>
          <w:tcPr>
            <w:tcW w:w="8552" w:type="dxa"/>
          </w:tcPr>
          <w:p w14:paraId="7F290E8D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34" w:type="dxa"/>
          </w:tcPr>
          <w:p w14:paraId="6520297D" w14:textId="21292C1C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4814FB" w:rsidRPr="002677FD" w14:paraId="347E3F42" w14:textId="77777777" w:rsidTr="004814FB">
        <w:tc>
          <w:tcPr>
            <w:tcW w:w="8552" w:type="dxa"/>
          </w:tcPr>
          <w:p w14:paraId="61387AA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34" w:type="dxa"/>
          </w:tcPr>
          <w:p w14:paraId="4EC69CE8" w14:textId="1CF3C75B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4814FB" w:rsidRPr="002677FD" w14:paraId="33E078CE" w14:textId="77777777" w:rsidTr="004814FB">
        <w:tc>
          <w:tcPr>
            <w:tcW w:w="8552" w:type="dxa"/>
          </w:tcPr>
          <w:p w14:paraId="6A4D8BAF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34" w:type="dxa"/>
          </w:tcPr>
          <w:p w14:paraId="3BF4A811" w14:textId="069AEF1C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</w:tr>
    </w:tbl>
    <w:p w14:paraId="45874E8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</w:p>
    <w:p w14:paraId="72DB7244" w14:textId="77777777" w:rsidR="004814FB" w:rsidRPr="002677FD" w:rsidRDefault="004814FB" w:rsidP="00664B34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br w:type="page"/>
      </w:r>
    </w:p>
    <w:p w14:paraId="67BB9EE0" w14:textId="77777777" w:rsidR="00BA3966" w:rsidRPr="002677FD" w:rsidRDefault="00BA3966" w:rsidP="00664B34">
      <w:pPr>
        <w:pStyle w:val="af3"/>
        <w:widowControl/>
        <w:numPr>
          <w:ilvl w:val="0"/>
          <w:numId w:val="16"/>
        </w:num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lastRenderedPageBreak/>
        <w:t>Наименование дисциплины</w:t>
      </w:r>
    </w:p>
    <w:p w14:paraId="23CAE11A" w14:textId="77777777" w:rsidR="00BE600B" w:rsidRPr="002677FD" w:rsidRDefault="00BE600B" w:rsidP="00664B34">
      <w:pPr>
        <w:pStyle w:val="af3"/>
        <w:widowControl/>
        <w:suppressAutoHyphens w:val="0"/>
        <w:ind w:left="72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92A613C" w14:textId="0DD22BD6" w:rsidR="00BA3966" w:rsidRPr="002677FD" w:rsidRDefault="00494BD0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Дисциплин</w:t>
      </w:r>
      <w:r w:rsidR="00127E6F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</w:t>
      </w:r>
      <w:r w:rsidR="00BA3966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  <w:r w:rsidR="000E0789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Б.1.1.3.8 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«</w:t>
      </w:r>
      <w:r w:rsidR="00B361B7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Финансовый</w:t>
      </w:r>
      <w:r w:rsidR="00BE600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учет и отчетность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». </w:t>
      </w:r>
    </w:p>
    <w:p w14:paraId="29E11CE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C1DB4A9" w14:textId="77777777" w:rsidR="00BA3966" w:rsidRPr="002677FD" w:rsidRDefault="00BA3966" w:rsidP="00664B34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5AA897D3" w14:textId="77777777" w:rsidR="00E23A98" w:rsidRPr="002677FD" w:rsidRDefault="00E23A98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2677FD">
        <w:rPr>
          <w:rFonts w:ascii="Times New Roman" w:hAnsi="Times New Roman" w:cs="Times New Roman"/>
          <w:sz w:val="28"/>
        </w:rPr>
        <w:t xml:space="preserve">В результате изучения дисциплины студент </w:t>
      </w:r>
      <w:r w:rsidRPr="002677FD">
        <w:rPr>
          <w:rFonts w:ascii="Times New Roman" w:hAnsi="Times New Roman" w:cs="Times New Roman"/>
          <w:sz w:val="28"/>
          <w:u w:val="single"/>
        </w:rPr>
        <w:t>должен овладеть следующими компетенциями:</w:t>
      </w:r>
    </w:p>
    <w:p w14:paraId="10D57117" w14:textId="77777777" w:rsidR="004814FB" w:rsidRPr="002677FD" w:rsidRDefault="004814FB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bookmarkStart w:id="1" w:name="_Hlk99704797"/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842"/>
        <w:gridCol w:w="3686"/>
        <w:gridCol w:w="3402"/>
      </w:tblGrid>
      <w:tr w:rsidR="004814FB" w:rsidRPr="002677FD" w14:paraId="0F9AE492" w14:textId="77777777" w:rsidTr="00EE0449">
        <w:tc>
          <w:tcPr>
            <w:tcW w:w="1164" w:type="dxa"/>
          </w:tcPr>
          <w:p w14:paraId="6760475C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Код компетенции</w:t>
            </w:r>
          </w:p>
        </w:tc>
        <w:tc>
          <w:tcPr>
            <w:tcW w:w="1842" w:type="dxa"/>
          </w:tcPr>
          <w:p w14:paraId="739E839D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Наименование компетенции</w:t>
            </w:r>
          </w:p>
        </w:tc>
        <w:tc>
          <w:tcPr>
            <w:tcW w:w="3686" w:type="dxa"/>
          </w:tcPr>
          <w:p w14:paraId="232C0D28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6C017964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D041E" w:rsidRPr="002677FD" w14:paraId="01CA5B87" w14:textId="77777777" w:rsidTr="00EE0449">
        <w:trPr>
          <w:trHeight w:val="2426"/>
        </w:trPr>
        <w:tc>
          <w:tcPr>
            <w:tcW w:w="1164" w:type="dxa"/>
            <w:vMerge w:val="restart"/>
          </w:tcPr>
          <w:p w14:paraId="443F769A" w14:textId="5AEE23BD" w:rsidR="005D041E" w:rsidRPr="002677FD" w:rsidRDefault="00B361B7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</w:t>
            </w:r>
            <w:r w:rsidR="005D041E"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-1</w:t>
            </w: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842" w:type="dxa"/>
            <w:vMerge w:val="restart"/>
          </w:tcPr>
          <w:p w14:paraId="51B5C950" w14:textId="263E7F3D" w:rsidR="005D041E" w:rsidRPr="002677FD" w:rsidRDefault="00B361B7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32849A" w14:textId="128E38BF" w:rsidR="00EE0449" w:rsidRPr="002677FD" w:rsidRDefault="00EE0449" w:rsidP="00EE0449">
            <w:pPr>
              <w:spacing w:line="238" w:lineRule="auto"/>
              <w:ind w:left="14" w:firstLine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5F8D3F6" w14:textId="330C4DB5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5E84C4C" w14:textId="46428C0A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методологические основы ведения </w:t>
            </w:r>
            <w:r w:rsidR="00EE0449" w:rsidRPr="002677FD">
              <w:rPr>
                <w:rFonts w:ascii="Times New Roman" w:hAnsi="Times New Roman" w:cs="Times New Roman"/>
              </w:rPr>
              <w:t>финансового</w:t>
            </w:r>
            <w:r w:rsidRPr="002677FD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830C389" w14:textId="50D83916" w:rsidR="005D041E" w:rsidRPr="002677FD" w:rsidRDefault="005D041E" w:rsidP="00EE0449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учетного процесса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D041E" w:rsidRPr="002677FD" w14:paraId="37043586" w14:textId="77777777" w:rsidTr="00EE0449">
        <w:trPr>
          <w:trHeight w:val="2426"/>
        </w:trPr>
        <w:tc>
          <w:tcPr>
            <w:tcW w:w="1164" w:type="dxa"/>
            <w:vMerge/>
          </w:tcPr>
          <w:p w14:paraId="4B260E27" w14:textId="77777777" w:rsidR="005D041E" w:rsidRPr="002677FD" w:rsidRDefault="005D041E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0DF9CC49" w14:textId="77777777" w:rsidR="005D041E" w:rsidRPr="002677FD" w:rsidRDefault="005D041E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0634DF6" w14:textId="77777777" w:rsidR="00EE0449" w:rsidRPr="002677FD" w:rsidRDefault="00EE0449" w:rsidP="00EE0449">
            <w:pPr>
              <w:ind w:left="24" w:hanging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2.06основывает системную формулировку цели и постановку задачи управления.</w:t>
            </w:r>
          </w:p>
          <w:p w14:paraId="431EB608" w14:textId="336A65C1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3A1C83" w14:textId="77777777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17EC2CE" w14:textId="4698CA64" w:rsidR="005D041E" w:rsidRPr="002677FD" w:rsidRDefault="005D041E" w:rsidP="009C74A2">
            <w:pPr>
              <w:ind w:left="2" w:right="61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B94D5C" w:rsidRPr="002677FD">
              <w:rPr>
                <w:rFonts w:ascii="Times New Roman" w:hAnsi="Times New Roman" w:cs="Times New Roman"/>
              </w:rPr>
              <w:t>учете, о6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основыва</w:t>
            </w:r>
            <w:r w:rsidR="009C74A2" w:rsidRPr="002677FD">
              <w:rPr>
                <w:rFonts w:ascii="Times New Roman" w:eastAsia="Times New Roman" w:hAnsi="Times New Roman" w:cs="Times New Roman"/>
              </w:rPr>
              <w:t>ть</w:t>
            </w:r>
            <w:r w:rsidR="00EE0449" w:rsidRPr="002677FD">
              <w:rPr>
                <w:rFonts w:ascii="Times New Roman" w:eastAsia="Times New Roman" w:hAnsi="Times New Roman" w:cs="Times New Roman"/>
              </w:rPr>
              <w:t xml:space="preserve"> системную формулировку цели и постановку задачи управления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</w:p>
        </w:tc>
      </w:tr>
      <w:tr w:rsidR="00EE0449" w:rsidRPr="002677FD" w14:paraId="709B0CD7" w14:textId="77777777" w:rsidTr="001E34FB">
        <w:trPr>
          <w:trHeight w:val="699"/>
        </w:trPr>
        <w:tc>
          <w:tcPr>
            <w:tcW w:w="1164" w:type="dxa"/>
            <w:vMerge/>
          </w:tcPr>
          <w:p w14:paraId="448434E8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1EEE935B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3CE5B02" w14:textId="77777777" w:rsidR="00EE0449" w:rsidRPr="002677FD" w:rsidRDefault="00EE0449" w:rsidP="00EE0449">
            <w:pPr>
              <w:spacing w:line="241" w:lineRule="auto"/>
              <w:ind w:left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З. Взвешенно и системно подходит к анализу ситуации, формулировке критериев и условий выбора.</w:t>
            </w:r>
          </w:p>
          <w:p w14:paraId="4197D330" w14:textId="08AA2F0D" w:rsidR="00EE0449" w:rsidRPr="002677FD" w:rsidRDefault="00EE0449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BED7C7" w14:textId="4FE46A63" w:rsidR="009C74A2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анализа ситуаци</w:t>
            </w:r>
            <w:r w:rsidR="001E34FB" w:rsidRPr="002677FD">
              <w:rPr>
                <w:rFonts w:ascii="Times New Roman" w:hAnsi="Times New Roman" w:cs="Times New Roman"/>
              </w:rPr>
              <w:t>й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 в</w:t>
            </w:r>
            <w:r w:rsidRPr="002677FD">
              <w:rPr>
                <w:rFonts w:ascii="Times New Roman" w:hAnsi="Times New Roman" w:cs="Times New Roman"/>
              </w:rPr>
              <w:t xml:space="preserve">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C67322C" w14:textId="1603E64E" w:rsidR="009C74A2" w:rsidRPr="002677FD" w:rsidRDefault="009C74A2" w:rsidP="009C74A2">
            <w:pPr>
              <w:spacing w:after="37" w:line="246" w:lineRule="auto"/>
              <w:ind w:right="63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>анализировать и интерпретировать полученные результаты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, грамотно использовать приобретенные знания, навыки для принятия решений в выборе </w:t>
            </w:r>
            <w:r w:rsidRPr="002677FD">
              <w:rPr>
                <w:rFonts w:ascii="Times New Roman" w:hAnsi="Times New Roman" w:cs="Times New Roman"/>
              </w:rPr>
              <w:lastRenderedPageBreak/>
              <w:t xml:space="preserve">бухгалтерских программ и </w:t>
            </w:r>
          </w:p>
          <w:p w14:paraId="788DBD10" w14:textId="2DFC8E0A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</w:rPr>
              <w:t>информационных систем</w:t>
            </w:r>
          </w:p>
        </w:tc>
      </w:tr>
      <w:tr w:rsidR="00EE0449" w:rsidRPr="002677FD" w14:paraId="502D96FC" w14:textId="77777777" w:rsidTr="00EE0449">
        <w:trPr>
          <w:trHeight w:val="2426"/>
        </w:trPr>
        <w:tc>
          <w:tcPr>
            <w:tcW w:w="1164" w:type="dxa"/>
            <w:vMerge/>
          </w:tcPr>
          <w:p w14:paraId="7C482F75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8519915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3DBBFA5" w14:textId="77777777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4.Критически переосмысливает свой выбор, сопоставляя с альтернативными подходами, </w:t>
            </w:r>
          </w:p>
          <w:p w14:paraId="6D6AA4F3" w14:textId="7E7057FB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34D75F" w14:textId="7570D550" w:rsidR="009C74A2" w:rsidRPr="002677FD" w:rsidRDefault="009C74A2" w:rsidP="009C74A2">
            <w:pPr>
              <w:spacing w:line="258" w:lineRule="auto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сбора, накопления и обработки экономической информации в финансовом учете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46F4E4" w14:textId="46465F78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eastAsia="Times New Roman" w:hAnsi="Times New Roman" w:cs="Times New Roman"/>
              </w:rPr>
              <w:t>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</w:tr>
      <w:tr w:rsidR="00EE0449" w:rsidRPr="002677FD" w14:paraId="5889DFEF" w14:textId="77777777" w:rsidTr="00EE0449">
        <w:trPr>
          <w:trHeight w:val="2426"/>
        </w:trPr>
        <w:tc>
          <w:tcPr>
            <w:tcW w:w="1164" w:type="dxa"/>
            <w:vMerge/>
          </w:tcPr>
          <w:p w14:paraId="5C16ACB1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6CEBD924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F627ED" w14:textId="0C43E123" w:rsidR="00EE0449" w:rsidRPr="002677FD" w:rsidRDefault="00EE0449" w:rsidP="00EE0449">
            <w:pPr>
              <w:spacing w:after="30" w:line="239" w:lineRule="auto"/>
              <w:ind w:left="34" w:firstLine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5.Корректно</w:t>
            </w:r>
            <w:r w:rsidR="009C74A2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отчетов,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B4DD70C" w14:textId="1EA6E83F" w:rsidR="009C74A2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правила ведения финансового учета и составления финансовой отчетности, существующие основы моделирования учетных процессов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при решении практических задач управления и подготовке аналитических отчетов</w:t>
            </w:r>
          </w:p>
          <w:p w14:paraId="34666DAA" w14:textId="7686F600" w:rsidR="00EE0449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учета с целью формирования оптимальной учетно-аналитической информации </w:t>
            </w:r>
            <w:r w:rsidR="001E34FB" w:rsidRPr="002677FD">
              <w:rPr>
                <w:rFonts w:ascii="Times New Roman" w:eastAsia="Times New Roman" w:hAnsi="Times New Roman" w:cs="Times New Roman"/>
              </w:rPr>
              <w:t>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 хозяйствующего субъекта</w:t>
            </w:r>
          </w:p>
        </w:tc>
      </w:tr>
      <w:tr w:rsidR="00EE0449" w:rsidRPr="002677FD" w14:paraId="72CE585C" w14:textId="77777777" w:rsidTr="00EE0449">
        <w:trPr>
          <w:trHeight w:val="2426"/>
        </w:trPr>
        <w:tc>
          <w:tcPr>
            <w:tcW w:w="1164" w:type="dxa"/>
            <w:vMerge/>
          </w:tcPr>
          <w:p w14:paraId="11A0365D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525857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413D12E" w14:textId="2F363A8F" w:rsidR="00EE0449" w:rsidRPr="002677FD" w:rsidRDefault="00EE0449" w:rsidP="00664B34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6.Логично,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4A711C1" w14:textId="0C46AFEC" w:rsidR="00ED2B9A" w:rsidRPr="002677FD" w:rsidRDefault="00ED2B9A" w:rsidP="0077654C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методологию </w:t>
            </w:r>
            <w:r w:rsidR="0077654C" w:rsidRPr="002677FD">
              <w:rPr>
                <w:rFonts w:ascii="Times New Roman" w:hAnsi="Times New Roman" w:cs="Times New Roman"/>
              </w:rPr>
              <w:t>моделирования учетного процесса и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 составления отчетности по результатам проделанных работ</w:t>
            </w:r>
          </w:p>
          <w:p w14:paraId="174CA7CE" w14:textId="687B0D3E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учета с целью формирования оптимальной </w:t>
            </w:r>
            <w:r w:rsidR="00B94D5C" w:rsidRPr="002677FD">
              <w:rPr>
                <w:rFonts w:ascii="Times New Roman" w:hAnsi="Times New Roman" w:cs="Times New Roman"/>
              </w:rPr>
              <w:t xml:space="preserve">автоматизированной </w:t>
            </w:r>
            <w:r w:rsidR="00D72A63" w:rsidRPr="002677FD">
              <w:rPr>
                <w:rFonts w:ascii="Times New Roman" w:hAnsi="Times New Roman" w:cs="Times New Roman"/>
              </w:rPr>
              <w:t xml:space="preserve">системы </w:t>
            </w:r>
            <w:r w:rsidR="00B94D5C" w:rsidRPr="002677FD">
              <w:rPr>
                <w:rFonts w:ascii="Times New Roman" w:hAnsi="Times New Roman" w:cs="Times New Roman"/>
              </w:rPr>
              <w:t xml:space="preserve">обработки </w:t>
            </w:r>
            <w:r w:rsidRPr="002677FD">
              <w:rPr>
                <w:rFonts w:ascii="Times New Roman" w:hAnsi="Times New Roman" w:cs="Times New Roman"/>
              </w:rPr>
              <w:t>учетно-аналитической информации</w:t>
            </w:r>
            <w:r w:rsidR="0077654C"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77654C" w:rsidRPr="002677FD">
              <w:rPr>
                <w:rFonts w:ascii="Times New Roman" w:hAnsi="Times New Roman" w:cs="Times New Roman"/>
              </w:rPr>
              <w:t>а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</w:tr>
      <w:tr w:rsidR="001E34FB" w:rsidRPr="002677FD" w14:paraId="053696E6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95E1102" w14:textId="6847ED5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2" w:name="_Hlk83981769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УК-13</w:t>
            </w:r>
          </w:p>
        </w:tc>
        <w:tc>
          <w:tcPr>
            <w:tcW w:w="1842" w:type="dxa"/>
            <w:vMerge w:val="restart"/>
          </w:tcPr>
          <w:p w14:paraId="58BF63C0" w14:textId="701490D3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Способность принимать обоснованные экономические решения в </w:t>
            </w:r>
            <w:r w:rsidRPr="002677FD">
              <w:rPr>
                <w:rFonts w:ascii="Times New Roman" w:eastAsia="Times New Roman" w:hAnsi="Times New Roman" w:cs="Times New Roman"/>
              </w:rPr>
              <w:lastRenderedPageBreak/>
              <w:t>различных областях жизнедеятельности</w:t>
            </w:r>
            <w:r w:rsidRPr="002677FD"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  <w:t xml:space="preserve"> информацию, использовать системный подход для решения поставленных задач </w:t>
            </w:r>
          </w:p>
        </w:tc>
        <w:tc>
          <w:tcPr>
            <w:tcW w:w="3686" w:type="dxa"/>
          </w:tcPr>
          <w:p w14:paraId="0019D13C" w14:textId="00E19F22" w:rsidR="001E34FB" w:rsidRPr="002677FD" w:rsidRDefault="001E34FB" w:rsidP="001E34FB">
            <w:pPr>
              <w:pStyle w:val="af3"/>
              <w:suppressAutoHyphens w:val="0"/>
              <w:ind w:left="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3402" w:type="dxa"/>
          </w:tcPr>
          <w:p w14:paraId="797C96C7" w14:textId="14ADF22B" w:rsidR="001E34FB" w:rsidRPr="002677FD" w:rsidRDefault="001E34FB" w:rsidP="0077654C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базовые принципы функционирования экономики и экономического развития, цели и формы участия государства в экономике.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управления личными финансами (личным бюджетом)</w:t>
            </w:r>
          </w:p>
          <w:p w14:paraId="1A3F308F" w14:textId="6E5D8C05" w:rsidR="001E34FB" w:rsidRPr="002677FD" w:rsidRDefault="001E34FB" w:rsidP="0077654C">
            <w:pPr>
              <w:widowControl/>
              <w:suppressAutoHyphens w:val="0"/>
              <w:ind w:right="60"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ED2B9A" w:rsidRPr="002677FD">
              <w:rPr>
                <w:rFonts w:ascii="Times New Roman" w:hAnsi="Times New Roman" w:cs="Times New Roman"/>
              </w:rPr>
              <w:t>применять</w:t>
            </w:r>
            <w:r w:rsidR="00D731A4" w:rsidRPr="002677FD">
              <w:rPr>
                <w:rFonts w:ascii="Times New Roman" w:hAnsi="Times New Roman" w:cs="Times New Roman"/>
              </w:rPr>
              <w:t xml:space="preserve"> методические </w:t>
            </w:r>
            <w:r w:rsidR="00ED2B9A" w:rsidRPr="002677FD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</w:tc>
      </w:tr>
      <w:tr w:rsidR="001E34FB" w:rsidRPr="002677FD" w14:paraId="747878F4" w14:textId="77777777" w:rsidTr="00EE0449">
        <w:trPr>
          <w:trHeight w:val="273"/>
        </w:trPr>
        <w:tc>
          <w:tcPr>
            <w:tcW w:w="1164" w:type="dxa"/>
            <w:vMerge/>
          </w:tcPr>
          <w:p w14:paraId="1A47AAD5" w14:textId="7777777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716679" w14:textId="77777777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</w:tcPr>
          <w:p w14:paraId="56614D9F" w14:textId="67CB01B2" w:rsidR="001E34FB" w:rsidRPr="002677FD" w:rsidRDefault="00D731A4" w:rsidP="001E34FB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  <w:r w:rsidRPr="002677FD">
              <w:rPr>
                <w:sz w:val="24"/>
              </w:rPr>
              <w:t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402" w:type="dxa"/>
          </w:tcPr>
          <w:p w14:paraId="06DB972B" w14:textId="7DA03A64" w:rsidR="001E34FB" w:rsidRPr="002677FD" w:rsidRDefault="001E34FB" w:rsidP="001E34FB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D731A4" w:rsidRPr="002677FD">
              <w:rPr>
                <w:rFonts w:ascii="Times New Roman" w:hAnsi="Times New Roman" w:cs="Times New Roman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</w:p>
          <w:p w14:paraId="31430DE3" w14:textId="00587036" w:rsidR="001E34FB" w:rsidRPr="002677FD" w:rsidRDefault="001E34FB" w:rsidP="001E34FB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731A4" w:rsidRPr="002677FD">
              <w:rPr>
                <w:rFonts w:ascii="Times New Roman" w:hAnsi="Times New Roman" w:cs="Times New Roman"/>
              </w:rPr>
              <w:t xml:space="preserve">использовать финансовые инструменты для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>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ED2B9A" w:rsidRPr="002677FD" w14:paraId="771D2654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F40FA38" w14:textId="5FAFE41B" w:rsidR="00ED2B9A" w:rsidRPr="002677FD" w:rsidRDefault="00ED2B9A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3" w:name="_Hlk112618337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1842" w:type="dxa"/>
            <w:vMerge w:val="restart"/>
          </w:tcPr>
          <w:p w14:paraId="2ACC32E0" w14:textId="459746DD" w:rsidR="00ED2B9A" w:rsidRPr="002677FD" w:rsidRDefault="00ED2B9A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Способность управлять ИТ-финансами и ИТ-бюджетом</w:t>
            </w:r>
          </w:p>
        </w:tc>
        <w:tc>
          <w:tcPr>
            <w:tcW w:w="3686" w:type="dxa"/>
          </w:tcPr>
          <w:p w14:paraId="65826527" w14:textId="56DC8CD4" w:rsidR="00ED2B9A" w:rsidRPr="002677FD" w:rsidRDefault="00ED2B9A" w:rsidP="00D731A4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1.Демонстрирует знания об основных экономических методах, используемых в экономике ИТ.</w:t>
            </w:r>
          </w:p>
          <w:p w14:paraId="76C89104" w14:textId="1D3314ED" w:rsidR="00ED2B9A" w:rsidRPr="002677FD" w:rsidRDefault="00ED2B9A" w:rsidP="00D731A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DA62BC" w14:textId="49F10B81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077037E6" w14:textId="146B673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</w:t>
            </w:r>
            <w:r w:rsidR="0077654C" w:rsidRPr="002677FD">
              <w:rPr>
                <w:rFonts w:ascii="Times New Roman" w:hAnsi="Times New Roman" w:cs="Times New Roman"/>
              </w:rPr>
              <w:t xml:space="preserve">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>, используемы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экономике ИТ</w:t>
            </w:r>
          </w:p>
        </w:tc>
      </w:tr>
      <w:bookmarkEnd w:id="3"/>
      <w:tr w:rsidR="00ED2B9A" w:rsidRPr="002677FD" w14:paraId="2C508249" w14:textId="77777777" w:rsidTr="00EE0449">
        <w:trPr>
          <w:trHeight w:val="273"/>
        </w:trPr>
        <w:tc>
          <w:tcPr>
            <w:tcW w:w="1164" w:type="dxa"/>
            <w:vMerge/>
          </w:tcPr>
          <w:p w14:paraId="41233695" w14:textId="77777777" w:rsidR="00ED2B9A" w:rsidRPr="002677FD" w:rsidRDefault="00ED2B9A" w:rsidP="00ED2B9A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EF1D5EE" w14:textId="77777777" w:rsidR="00ED2B9A" w:rsidRPr="002677FD" w:rsidRDefault="00ED2B9A" w:rsidP="00ED2B9A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</w:tcPr>
          <w:p w14:paraId="1EA90991" w14:textId="1E0FB86C" w:rsidR="00ED2B9A" w:rsidRPr="002677FD" w:rsidRDefault="00ED2B9A" w:rsidP="00ED2B9A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2.Применяет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 для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  <w:r w:rsidRPr="002677F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14:paraId="1537C421" w14:textId="5A59084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методы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 xml:space="preserve"> оценки </w:t>
            </w:r>
            <w:r w:rsidRPr="002677FD">
              <w:rPr>
                <w:rFonts w:ascii="Times New Roman" w:eastAsia="Times New Roman" w:hAnsi="Times New Roman" w:cs="Times New Roman"/>
              </w:rPr>
              <w:t>ИТ</w:t>
            </w:r>
          </w:p>
          <w:p w14:paraId="55E0CE20" w14:textId="4DA18434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грамотно, логично, аргументировано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формирует собственные суждения для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оценки ИС</w:t>
            </w:r>
          </w:p>
        </w:tc>
      </w:tr>
      <w:bookmarkEnd w:id="2"/>
    </w:tbl>
    <w:p w14:paraId="519DDD20" w14:textId="77777777" w:rsidR="00CD72A4" w:rsidRPr="002677FD" w:rsidRDefault="00CD72A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bookmarkEnd w:id="1"/>
    <w:p w14:paraId="66097BA9" w14:textId="77777777" w:rsidR="00664B34" w:rsidRPr="002677FD" w:rsidRDefault="00664B3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p w14:paraId="14D9FE07" w14:textId="77777777" w:rsidR="00E23A98" w:rsidRPr="002677FD" w:rsidRDefault="00E23A98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4"/>
          <w:szCs w:val="28"/>
        </w:rPr>
      </w:pPr>
      <w:r w:rsidRPr="002677FD">
        <w:rPr>
          <w:sz w:val="28"/>
          <w:szCs w:val="32"/>
        </w:rPr>
        <w:t xml:space="preserve">3. Место дисциплины в структуре образовательной программы </w:t>
      </w:r>
    </w:p>
    <w:p w14:paraId="09F32125" w14:textId="77777777" w:rsidR="00DB6C2E" w:rsidRPr="002677FD" w:rsidRDefault="00DB6C2E" w:rsidP="00664B34">
      <w:pPr>
        <w:pStyle w:val="16"/>
        <w:spacing w:line="240" w:lineRule="auto"/>
        <w:ind w:firstLine="709"/>
        <w:rPr>
          <w:rFonts w:cs="Times New Roman"/>
          <w:sz w:val="28"/>
          <w:szCs w:val="28"/>
        </w:rPr>
      </w:pPr>
    </w:p>
    <w:p w14:paraId="4F4B50AC" w14:textId="0E0AE146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Дисциплина «</w:t>
      </w:r>
      <w:r w:rsidR="00B361B7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Финансовый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учет и отчетность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 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является дисциплиной обязательной части общепрофессионального цикла направления </w:t>
      </w:r>
      <w:r w:rsidR="0077654C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38.03.05 «Бизнес - информатика».</w:t>
      </w:r>
    </w:p>
    <w:p w14:paraId="1762B439" w14:textId="2A35CC11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Изучение дисциплины «</w:t>
      </w:r>
      <w:r w:rsidR="00B361B7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Финансовый</w:t>
      </w:r>
      <w:r w:rsidR="00AC0E14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учет и отчетность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 основывается на знаниях, полученных студентами в ходе изучения дисциплин: «</w:t>
      </w:r>
      <w:r w:rsidR="0077654C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Базы данных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», «</w:t>
      </w:r>
      <w:r w:rsidR="00157A7D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Теория вероятностей и математическая статистика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». </w:t>
      </w:r>
    </w:p>
    <w:p w14:paraId="40A8AB19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14:paraId="0DE27E77" w14:textId="77777777" w:rsidR="000837A2" w:rsidRDefault="000837A2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</w:p>
    <w:p w14:paraId="21B8C75C" w14:textId="1D9F934C" w:rsidR="00E23A98" w:rsidRPr="002677FD" w:rsidRDefault="00BA3966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  <w:r w:rsidRPr="002677FD">
        <w:rPr>
          <w:sz w:val="28"/>
          <w:szCs w:val="28"/>
        </w:rPr>
        <w:lastRenderedPageBreak/>
        <w:t xml:space="preserve">4. </w:t>
      </w:r>
      <w:r w:rsidR="00E23A98" w:rsidRPr="002677F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</w:t>
      </w:r>
      <w:r w:rsidR="00DB6C2E" w:rsidRPr="002677FD">
        <w:rPr>
          <w:sz w:val="28"/>
          <w:szCs w:val="28"/>
        </w:rPr>
        <w:t>учающихся</w:t>
      </w:r>
    </w:p>
    <w:p w14:paraId="48C4CFC4" w14:textId="77777777" w:rsidR="0010614F" w:rsidRPr="002677FD" w:rsidRDefault="0010614F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4"/>
          <w:szCs w:val="24"/>
        </w:rPr>
      </w:pPr>
    </w:p>
    <w:p w14:paraId="416366A6" w14:textId="512534AA" w:rsidR="00FE6550" w:rsidRPr="002677FD" w:rsidRDefault="00FE6550" w:rsidP="00664B34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Общая трудоемкость дисциплины составляет 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4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зачетны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е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единицы.</w:t>
      </w:r>
    </w:p>
    <w:p w14:paraId="1D65BCFB" w14:textId="77777777" w:rsidR="00FE6550" w:rsidRPr="002677FD" w:rsidRDefault="00FE6550" w:rsidP="00664B34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Форма текущего контроля – контрольная работа. </w:t>
      </w:r>
    </w:p>
    <w:p w14:paraId="630FB862" w14:textId="77777777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Вид промежуточной аттестации – зачет.</w:t>
      </w:r>
    </w:p>
    <w:p w14:paraId="11A005B2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D216137" w14:textId="74022706" w:rsidR="00FE655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- </w:t>
      </w:r>
      <w:bookmarkStart w:id="4" w:name="_Hlk112437016"/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очная форма обучения</w:t>
      </w:r>
      <w:bookmarkEnd w:id="4"/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157A7D" w:rsidRPr="002677FD" w14:paraId="3458F330" w14:textId="77777777" w:rsidTr="00157A7D">
        <w:trPr>
          <w:trHeight w:val="562"/>
        </w:trPr>
        <w:tc>
          <w:tcPr>
            <w:tcW w:w="4957" w:type="dxa"/>
          </w:tcPr>
          <w:p w14:paraId="349B5E1D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bookmarkStart w:id="5" w:name="_Hlk112436484"/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763E00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E355A12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(в з.е. и часах)</w:t>
            </w:r>
          </w:p>
        </w:tc>
        <w:tc>
          <w:tcPr>
            <w:tcW w:w="1134" w:type="dxa"/>
          </w:tcPr>
          <w:p w14:paraId="7FCD36BB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Семестр 3</w:t>
            </w:r>
          </w:p>
        </w:tc>
      </w:tr>
      <w:tr w:rsidR="00157A7D" w:rsidRPr="002677FD" w14:paraId="03EB0B73" w14:textId="77777777" w:rsidTr="00157A7D">
        <w:tc>
          <w:tcPr>
            <w:tcW w:w="4957" w:type="dxa"/>
          </w:tcPr>
          <w:p w14:paraId="537646E3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7B8A531E" w14:textId="5839F97E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144</w:t>
            </w:r>
          </w:p>
        </w:tc>
        <w:tc>
          <w:tcPr>
            <w:tcW w:w="1134" w:type="dxa"/>
          </w:tcPr>
          <w:p w14:paraId="04A3B23E" w14:textId="029C89F9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144</w:t>
            </w:r>
          </w:p>
        </w:tc>
      </w:tr>
      <w:tr w:rsidR="00157A7D" w:rsidRPr="002677FD" w14:paraId="4A2BD504" w14:textId="77777777" w:rsidTr="00157A7D">
        <w:tc>
          <w:tcPr>
            <w:tcW w:w="4957" w:type="dxa"/>
          </w:tcPr>
          <w:p w14:paraId="6B22F4D8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3717F9E8" w14:textId="68E15330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50</w:t>
            </w:r>
          </w:p>
        </w:tc>
        <w:tc>
          <w:tcPr>
            <w:tcW w:w="1134" w:type="dxa"/>
          </w:tcPr>
          <w:p w14:paraId="2DDB0170" w14:textId="3FBD34C6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50</w:t>
            </w:r>
          </w:p>
        </w:tc>
      </w:tr>
      <w:tr w:rsidR="00157A7D" w:rsidRPr="002677FD" w14:paraId="0BE1A5D7" w14:textId="77777777" w:rsidTr="00157A7D">
        <w:tc>
          <w:tcPr>
            <w:tcW w:w="4957" w:type="dxa"/>
          </w:tcPr>
          <w:p w14:paraId="0E97E35B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73F9D8EC" w14:textId="476B96D0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  <w:tc>
          <w:tcPr>
            <w:tcW w:w="1134" w:type="dxa"/>
          </w:tcPr>
          <w:p w14:paraId="5303BEC8" w14:textId="4DA8FAA1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</w:tr>
      <w:tr w:rsidR="00157A7D" w:rsidRPr="002677FD" w14:paraId="1C83912A" w14:textId="77777777" w:rsidTr="00157A7D">
        <w:tc>
          <w:tcPr>
            <w:tcW w:w="4957" w:type="dxa"/>
          </w:tcPr>
          <w:p w14:paraId="6AA3EE69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DFE3306" w14:textId="6D9A98A4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  <w:tc>
          <w:tcPr>
            <w:tcW w:w="1134" w:type="dxa"/>
          </w:tcPr>
          <w:p w14:paraId="0BF830D8" w14:textId="363894CC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</w:tr>
      <w:tr w:rsidR="00157A7D" w:rsidRPr="002677FD" w14:paraId="66E1E456" w14:textId="77777777" w:rsidTr="00157A7D">
        <w:tc>
          <w:tcPr>
            <w:tcW w:w="4957" w:type="dxa"/>
          </w:tcPr>
          <w:p w14:paraId="7E64CAAD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7BC0478E" w14:textId="6F2063F4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94</w:t>
            </w:r>
          </w:p>
        </w:tc>
        <w:tc>
          <w:tcPr>
            <w:tcW w:w="1134" w:type="dxa"/>
          </w:tcPr>
          <w:p w14:paraId="1A860468" w14:textId="30B7215F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94</w:t>
            </w:r>
          </w:p>
        </w:tc>
      </w:tr>
      <w:tr w:rsidR="000132CC" w:rsidRPr="002677FD" w14:paraId="2A825B59" w14:textId="77777777" w:rsidTr="007E4DAA">
        <w:tc>
          <w:tcPr>
            <w:tcW w:w="4957" w:type="dxa"/>
          </w:tcPr>
          <w:p w14:paraId="0301AC8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3F3F4811" w14:textId="654DD1E4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3FA20F6B" w14:textId="77777777" w:rsidTr="00652B1A">
        <w:tc>
          <w:tcPr>
            <w:tcW w:w="4957" w:type="dxa"/>
          </w:tcPr>
          <w:p w14:paraId="65F73A39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7E4555A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  <w:bookmarkEnd w:id="5"/>
    </w:tbl>
    <w:p w14:paraId="473640A8" w14:textId="43074286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88FE5C0" w14:textId="1B622F6F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очно – заочная форма обучения</w:t>
      </w:r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0132CC" w:rsidRPr="002677FD" w14:paraId="102CCEA2" w14:textId="77777777" w:rsidTr="00251DD6">
        <w:trPr>
          <w:trHeight w:val="562"/>
        </w:trPr>
        <w:tc>
          <w:tcPr>
            <w:tcW w:w="4957" w:type="dxa"/>
          </w:tcPr>
          <w:p w14:paraId="74B4619F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1203C7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927BC3E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(в з.е. и часах)</w:t>
            </w:r>
          </w:p>
        </w:tc>
        <w:tc>
          <w:tcPr>
            <w:tcW w:w="1134" w:type="dxa"/>
          </w:tcPr>
          <w:p w14:paraId="246D4CEC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Семестр 3</w:t>
            </w:r>
          </w:p>
        </w:tc>
      </w:tr>
      <w:tr w:rsidR="000132CC" w:rsidRPr="002677FD" w14:paraId="2C75A882" w14:textId="77777777" w:rsidTr="00251DD6">
        <w:tc>
          <w:tcPr>
            <w:tcW w:w="4957" w:type="dxa"/>
          </w:tcPr>
          <w:p w14:paraId="21FFC89D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6CBFE581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144</w:t>
            </w:r>
          </w:p>
        </w:tc>
        <w:tc>
          <w:tcPr>
            <w:tcW w:w="1134" w:type="dxa"/>
          </w:tcPr>
          <w:p w14:paraId="18D48817" w14:textId="6C15D8C5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144</w:t>
            </w:r>
          </w:p>
        </w:tc>
      </w:tr>
      <w:tr w:rsidR="000132CC" w:rsidRPr="002677FD" w14:paraId="0D294BF5" w14:textId="77777777" w:rsidTr="00251DD6">
        <w:tc>
          <w:tcPr>
            <w:tcW w:w="4957" w:type="dxa"/>
          </w:tcPr>
          <w:p w14:paraId="38CE4803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5CAD6B30" w14:textId="689D4D6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30</w:t>
            </w:r>
          </w:p>
        </w:tc>
        <w:tc>
          <w:tcPr>
            <w:tcW w:w="1134" w:type="dxa"/>
          </w:tcPr>
          <w:p w14:paraId="03F5F0F3" w14:textId="6BFCA2B6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30</w:t>
            </w:r>
          </w:p>
        </w:tc>
      </w:tr>
      <w:tr w:rsidR="000132CC" w:rsidRPr="002677FD" w14:paraId="0EE13F69" w14:textId="77777777" w:rsidTr="00251DD6">
        <w:tc>
          <w:tcPr>
            <w:tcW w:w="4957" w:type="dxa"/>
          </w:tcPr>
          <w:p w14:paraId="0453B9E5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1B0F2909" w14:textId="1C3561D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</w:t>
            </w: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1134" w:type="dxa"/>
          </w:tcPr>
          <w:p w14:paraId="2FA60381" w14:textId="1C9B2C68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12</w:t>
            </w:r>
          </w:p>
        </w:tc>
      </w:tr>
      <w:tr w:rsidR="000132CC" w:rsidRPr="002677FD" w14:paraId="2D05D787" w14:textId="77777777" w:rsidTr="00251DD6">
        <w:tc>
          <w:tcPr>
            <w:tcW w:w="4957" w:type="dxa"/>
          </w:tcPr>
          <w:p w14:paraId="724A66EC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B5B6C63" w14:textId="568AB1D8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  <w:tc>
          <w:tcPr>
            <w:tcW w:w="1134" w:type="dxa"/>
          </w:tcPr>
          <w:p w14:paraId="6D59E728" w14:textId="00DDE2A5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</w:tr>
      <w:tr w:rsidR="000132CC" w:rsidRPr="002677FD" w14:paraId="2E065698" w14:textId="77777777" w:rsidTr="00251DD6">
        <w:tc>
          <w:tcPr>
            <w:tcW w:w="4957" w:type="dxa"/>
          </w:tcPr>
          <w:p w14:paraId="542A2265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6F765A0D" w14:textId="4E37FDA3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114</w:t>
            </w:r>
          </w:p>
        </w:tc>
        <w:tc>
          <w:tcPr>
            <w:tcW w:w="1134" w:type="dxa"/>
          </w:tcPr>
          <w:p w14:paraId="2A698B00" w14:textId="1FFCDC2E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114</w:t>
            </w:r>
          </w:p>
        </w:tc>
      </w:tr>
      <w:tr w:rsidR="000132CC" w:rsidRPr="002677FD" w14:paraId="28C81A28" w14:textId="77777777" w:rsidTr="00321244">
        <w:tc>
          <w:tcPr>
            <w:tcW w:w="4957" w:type="dxa"/>
          </w:tcPr>
          <w:p w14:paraId="4434C5A8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1BF889B8" w14:textId="000451F1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4BDA1DB4" w14:textId="77777777" w:rsidTr="007218BB">
        <w:tc>
          <w:tcPr>
            <w:tcW w:w="4957" w:type="dxa"/>
          </w:tcPr>
          <w:p w14:paraId="1FA040DB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24898C5A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</w:tbl>
    <w:p w14:paraId="20C2685A" w14:textId="5D2A12EB" w:rsidR="000132CC" w:rsidRPr="002677FD" w:rsidRDefault="000132CC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highlight w:val="yellow"/>
          <w:lang w:eastAsia="en-US" w:bidi="ar-SA"/>
        </w:rPr>
      </w:pPr>
    </w:p>
    <w:p w14:paraId="2A4101BF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75B3D22" w14:textId="77777777" w:rsidR="00F375BD" w:rsidRPr="002677FD" w:rsidRDefault="00F375BD" w:rsidP="00664B34">
      <w:pPr>
        <w:pStyle w:val="36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 Содержание дисциплины, структурированное по темам (разделам)</w:t>
      </w:r>
    </w:p>
    <w:p w14:paraId="5244FB7F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дисциплины с указанием объемов (в академических часах)</w:t>
      </w:r>
    </w:p>
    <w:p w14:paraId="3B710F2E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видов учебных занятий</w:t>
      </w:r>
    </w:p>
    <w:p w14:paraId="7B601B98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5.1. Содержание дисциплины</w:t>
      </w:r>
    </w:p>
    <w:p w14:paraId="310F85CA" w14:textId="77777777" w:rsidR="00BF2845" w:rsidRPr="002677FD" w:rsidRDefault="00BF2845" w:rsidP="00664B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B8C5BB1" w14:textId="41670B96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6" w:name="_Hlk84008232"/>
      <w:bookmarkStart w:id="7" w:name="_Hlk84252528"/>
      <w:r w:rsidRPr="002677FD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B361B7" w:rsidRPr="002677FD">
        <w:rPr>
          <w:rFonts w:ascii="Times New Roman" w:hAnsi="Times New Roman" w:cs="Times New Roman"/>
          <w:b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учет и его роль в информационной системе экономического субъекта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2A66FD1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Сущность финансового учёта и его роль в информационной системе экономического субъекта. Функции и основные принципы финансового учёта. Пользователи информации финансового учёта. Содержание информации, формируемой в финансовом учете. Бухгалтерская (финансовая) отчетность как основной публичный источник информации о деятельности экономического </w:t>
      </w:r>
      <w:r w:rsidRPr="002677F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субъекта и ее элементы. </w:t>
      </w:r>
    </w:p>
    <w:p w14:paraId="161C6897" w14:textId="451A4304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Система нормативного регулирования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учета. Учетная политика организации: аспекты, порядок формирования, условия изменения, раскрытие. Основы организации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 в экономическом субъекте.  </w:t>
      </w:r>
    </w:p>
    <w:p w14:paraId="5AE51D27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sz w:val="28"/>
          <w:szCs w:val="28"/>
        </w:rPr>
        <w:t>Тема 2. Методическое обеспечение финансового учета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9C5921" w14:textId="10123C19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Предмет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учета. Объекты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 и их экономические характеристики. Текущая, инвестиционная и финансовая деятельность экономического субъекта и факты хозяйственной жизни, возникающие при их осуществлении. Стадии учетного процесса. Элементы метода финансового учета. Балансовое обобщение информации. Счета и двойная запись. Синтетический и аналитический учет. </w:t>
      </w:r>
    </w:p>
    <w:p w14:paraId="63141968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Тема 3. Учет долгосрочных инвестиций во внеоборотные активы </w:t>
      </w:r>
    </w:p>
    <w:p w14:paraId="151FA37E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Внеоборотные активы: понятие, состав, формирование стоимости объектов при первоначальном признании. Основные средства: критерии признания, состав. Синтетический и аналитический учет поступления основных средств. Амортизация основных средств и способы ее начисления. </w:t>
      </w:r>
    </w:p>
    <w:p w14:paraId="79CFE426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амортизационных отчислений по объектам основных средств. Учет затрат на восстановление основных средств. Переоценка основных средств и учет ее результатов. Инвентаризация основных средств и отражение в учете ее результатов. </w:t>
      </w:r>
    </w:p>
    <w:p w14:paraId="37707BAB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Нематериальные активы, критерии их признания и состав. Учет поступления нематериальных активов. </w:t>
      </w:r>
    </w:p>
    <w:p w14:paraId="71451E51" w14:textId="523DB902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Амортизация нематериальных активов и способы ее начисления. Учет амортизационных отчислений по объектам нематериальных активов. Переоценка нематериальных активов и ее отражение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Обесценение нематериальных активов и отражение его результатов на счетах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учета. </w:t>
      </w:r>
    </w:p>
    <w:p w14:paraId="03A90968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Результаты исследований и разработок: критерии признания, отражение в учете и раскрытие в бухгалтерской (финансовой) отчетности. Учет других внеоборотных активов. Раскрытие информации о внеоборотных активах в бухгалтерской (финансовой) отчетности организации. </w:t>
      </w:r>
    </w:p>
    <w:p w14:paraId="06DA978D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F4BB9E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4. Учет финансовых вложений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9CE4322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Понятие финансовых вложений, их состав и оценка. </w:t>
      </w:r>
    </w:p>
    <w:p w14:paraId="28F26C09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ценных бумаг. Учет вкладов в уставные капиталы других организаций. </w:t>
      </w:r>
    </w:p>
    <w:p w14:paraId="77275255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займов, выданных другим организациям, учет прочих финансовых вложений. </w:t>
      </w:r>
    </w:p>
    <w:p w14:paraId="3A8E8881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Порядок создания и учета резервов под обесценение финансовых вложений. Инвентаризация финансовых вложений и отражение ее результатов. </w:t>
      </w:r>
    </w:p>
    <w:p w14:paraId="09179FFF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 финансовых вложениях в бухгалтерской (финансовой) отчетности организации </w:t>
      </w:r>
    </w:p>
    <w:p w14:paraId="6A61B906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2040EA5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5. Учет денежных средств организации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0B2A643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lastRenderedPageBreak/>
        <w:t>Наличные и безналичные формы расчетов. Документальное оформление и учет кассовых операций. Учет денежных документов и переводов в пути.</w:t>
      </w:r>
    </w:p>
    <w:p w14:paraId="50A11568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денежных средств на расчетных и других счетах в банках. Порядок учета денежных средств, выраженных в иностранной валюте. Понятие курсовых разниц и принятие их к учету. Учет операций по покупке и продаже иностранной валюты. </w:t>
      </w:r>
    </w:p>
    <w:p w14:paraId="4EBF120B" w14:textId="0E5932B0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Инвентаризация денежных средств и порядок отражения ее результатов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</w:t>
      </w:r>
    </w:p>
    <w:p w14:paraId="132412FB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 денежных средствах в бухгалтерской (финансовой) отчетности организации </w:t>
      </w:r>
    </w:p>
    <w:p w14:paraId="69F8D8A2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A9BBA90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6. Учет запасов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350D585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Материально-производственные запасы, их состав и оценка. </w:t>
      </w:r>
    </w:p>
    <w:p w14:paraId="1F1C136E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Материалы, их классификация и оценка. Учет поступления материалов, их отпуска и прочего выбытия. </w:t>
      </w:r>
    </w:p>
    <w:p w14:paraId="13221AB6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Понятие и состав затрат, формирующих себестоимость продукции. Классификация производственных затрат. Учет затрат организации по экономическим элементам и статьям калькуляции. Учет прямых затрат на производство продукции. Учет косвенных затрат и методы их распределения. Состав и учет незавершенного производства и калькулирование себестоимости. </w:t>
      </w:r>
    </w:p>
    <w:p w14:paraId="1E6770FD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Готовая продукция, ее состав и оценка. Учет выпуска готовой продукции. Учет продажи готовой продукции. Определение и отражение в учете финансового результата от продажи продукции. </w:t>
      </w:r>
    </w:p>
    <w:p w14:paraId="01666E95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материальных ценностей на забалансовых счетах. </w:t>
      </w:r>
    </w:p>
    <w:p w14:paraId="51AD0758" w14:textId="2FDF4B05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Инвентаризация материально-производственных запасов и отражение ее результатов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Порядок формирования и учет резервов под снижение стоимости материально-производственных запасов. </w:t>
      </w:r>
    </w:p>
    <w:p w14:paraId="75FFA42B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 запасах в бухгалтерской (финансовой) отчетности организации. </w:t>
      </w:r>
    </w:p>
    <w:p w14:paraId="6B49EBD2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DE8CE34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7. Учет расходов, доходов организации и финансовых результатов ее деятельности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73B5E8F" w14:textId="5683B8F9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Расходы организации, их состав и порядок учета. Признание расходов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Учет расходов по обычным видам деятельности. Состав и учет управленческих и коммерческих расходов.  </w:t>
      </w:r>
    </w:p>
    <w:p w14:paraId="7BA75A3B" w14:textId="656EB125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Доходы организации, их состав и порядок учета. Учет доходов по обычным видам деятельности. Признание выручки от продажи продукции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Учет продажи готовой продукции (работ, услуг). </w:t>
      </w:r>
    </w:p>
    <w:p w14:paraId="5E3D71CF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Прочие доходы и расходы и их учет. Учет финансовых результатов от обычных видов деятельности. </w:t>
      </w:r>
    </w:p>
    <w:p w14:paraId="7643ED16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финансовых результатов от прочих операций: выбытия внеоборотных активов, финансовых вложений, материалов и прочих операций. Определение финансового результата от продажи продукции (работ, услуг) и прочих операций. </w:t>
      </w:r>
    </w:p>
    <w:p w14:paraId="26EB4B7F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Определение и учет финансового результата деятельности организации (чистая прибыль или убыток). </w:t>
      </w:r>
    </w:p>
    <w:p w14:paraId="2BBC0D32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 доходах, расходах и финансовых результатах в бухгалтерской (финансовой) отчетности организации </w:t>
      </w:r>
    </w:p>
    <w:p w14:paraId="68530AA2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sz w:val="28"/>
          <w:szCs w:val="28"/>
        </w:rPr>
        <w:t>Тема 8. Учет обязательств и расчетов организации</w:t>
      </w:r>
    </w:p>
    <w:p w14:paraId="54CBD007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Формирование учетной информации о заемных средствах организации, о дебиторской и кредиторской задолженности, об оценочных обязательствах. Резервы по сомнительным долгам: понятие, формирование и восстановление.  </w:t>
      </w:r>
    </w:p>
    <w:p w14:paraId="29F87AF4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об обязательствах в бухгалтерской (финансовой) отчетности организации </w:t>
      </w:r>
    </w:p>
    <w:p w14:paraId="3C91B763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D351526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9. Учет собственного капитала организации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87937E2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Понятие и состав капитала организации. Учет формирования и изменения уставного капитала. Состав и порядок учета добавочного капитала. Понятие резервного капитала, учет его создания и использования. </w:t>
      </w:r>
    </w:p>
    <w:p w14:paraId="1D61B438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>Учет нераспределенной прибыли (непокрытого убытка). Раскрытие информации о собственном капитале в бухгалтерской (финансовой) отчетности организации</w:t>
      </w:r>
      <w:r w:rsidRPr="002677FD">
        <w:rPr>
          <w:rFonts w:ascii="Times New Roman" w:hAnsi="Times New Roman" w:cs="Times New Roman"/>
          <w:bCs/>
        </w:rPr>
        <w:t xml:space="preserve"> </w:t>
      </w:r>
    </w:p>
    <w:p w14:paraId="484B7706" w14:textId="77777777" w:rsidR="00E80A6B" w:rsidRPr="002677FD" w:rsidRDefault="00E80A6B" w:rsidP="00664B34">
      <w:pPr>
        <w:rPr>
          <w:rFonts w:ascii="Times New Roman" w:hAnsi="Times New Roman" w:cs="Times New Roman"/>
          <w:bCs/>
          <w:sz w:val="16"/>
          <w:szCs w:val="16"/>
        </w:rPr>
      </w:pPr>
      <w:r w:rsidRPr="002677FD">
        <w:rPr>
          <w:rFonts w:ascii="Times New Roman" w:hAnsi="Times New Roman" w:cs="Times New Roman"/>
          <w:bCs/>
        </w:rPr>
        <w:t xml:space="preserve"> </w:t>
      </w:r>
    </w:p>
    <w:p w14:paraId="1222013E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10. Бухгалтерская (финансовая) отчетность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D9655C1" w14:textId="465FC324" w:rsidR="005330E3" w:rsidRPr="002677FD" w:rsidRDefault="00E80A6B" w:rsidP="00664B34">
      <w:pPr>
        <w:tabs>
          <w:tab w:val="left" w:pos="0"/>
        </w:tabs>
        <w:ind w:left="-15" w:right="-2" w:firstLine="724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Значение, состав и содержание бухгалтерской (финансовой) отчетности. Принципы формирования бухгалтерской (финансовой) отчетности и требования, предъявляемые к ней. Структура и содержание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баланса, правила оценки его статей. События после отчетной даты. Условные факты хозяйственной деятельности, отражение их последствий в бухгалтерской отчетности. Отчет о финансовых результатах: структура и содержание, порядок формирования статей. Отчет об изменении капитала, отчет о движении денежных средств. Пояснения в составе бухгалтерской (финансовой) отчетности как источник информации о деятельности экономического субъекта.</w:t>
      </w:r>
      <w:r w:rsidR="001530A2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14:paraId="4B64A9B9" w14:textId="77777777" w:rsidR="001E626E" w:rsidRPr="002677FD" w:rsidRDefault="001E626E" w:rsidP="00664B34">
      <w:pPr>
        <w:ind w:left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6"/>
    <w:bookmarkEnd w:id="7"/>
    <w:p w14:paraId="6FD00B86" w14:textId="347EC038" w:rsidR="00DE4565" w:rsidRPr="002677FD" w:rsidRDefault="00DB7DD4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 xml:space="preserve">5.2 </w:t>
      </w:r>
      <w:r w:rsidR="00E23A98" w:rsidRPr="002677FD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7DA0FAA8" w14:textId="77777777" w:rsidR="00012086" w:rsidRPr="002677FD" w:rsidRDefault="00012086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E200B" w14:textId="204C91B6" w:rsidR="00012086" w:rsidRPr="002677FD" w:rsidRDefault="00012086" w:rsidP="0001208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очная форма обучения</w:t>
      </w:r>
    </w:p>
    <w:tbl>
      <w:tblPr>
        <w:tblpPr w:leftFromText="180" w:rightFromText="180" w:vertAnchor="text" w:horzAnchor="margin" w:tblpX="-227" w:tblpY="252"/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850"/>
        <w:gridCol w:w="851"/>
        <w:gridCol w:w="1134"/>
        <w:gridCol w:w="992"/>
        <w:gridCol w:w="850"/>
        <w:gridCol w:w="1905"/>
      </w:tblGrid>
      <w:tr w:rsidR="00A22198" w:rsidRPr="002677FD" w14:paraId="4DAFBBEF" w14:textId="77777777" w:rsidTr="008B795E">
        <w:tc>
          <w:tcPr>
            <w:tcW w:w="42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B571469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bookmarkStart w:id="8" w:name="_Hlk112437088"/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76B6B604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  <w:t>Наименование темы (раздела) дисциплины</w:t>
            </w:r>
          </w:p>
        </w:tc>
        <w:tc>
          <w:tcPr>
            <w:tcW w:w="5386" w:type="dxa"/>
            <w:gridSpan w:val="6"/>
            <w:shd w:val="clear" w:color="auto" w:fill="auto"/>
            <w:tcMar>
              <w:left w:w="57" w:type="dxa"/>
              <w:right w:w="57" w:type="dxa"/>
            </w:tcMar>
          </w:tcPr>
          <w:p w14:paraId="5A71A84B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Трудоемкость в часах</w:t>
            </w:r>
          </w:p>
        </w:tc>
        <w:tc>
          <w:tcPr>
            <w:tcW w:w="1905" w:type="dxa"/>
            <w:vMerge w:val="restart"/>
          </w:tcPr>
          <w:p w14:paraId="5552345D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A22198" w:rsidRPr="002677FD" w14:paraId="63EC201F" w14:textId="77777777" w:rsidTr="008B795E"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9C9AC18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8DC009D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B107675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val="en-US" w:eastAsia="ru-RU" w:bidi="ar-SA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14:paraId="319D1DE1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А</w:t>
            </w: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738FFD21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Самостоятельная работа</w:t>
            </w:r>
          </w:p>
        </w:tc>
        <w:tc>
          <w:tcPr>
            <w:tcW w:w="1905" w:type="dxa"/>
            <w:vMerge/>
          </w:tcPr>
          <w:p w14:paraId="75EEC442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en-US" w:eastAsia="ru-RU" w:bidi="ar-SA"/>
              </w:rPr>
            </w:pPr>
          </w:p>
        </w:tc>
      </w:tr>
      <w:tr w:rsidR="00A22198" w:rsidRPr="002677FD" w14:paraId="0FE14693" w14:textId="77777777" w:rsidTr="008B795E">
        <w:trPr>
          <w:trHeight w:val="892"/>
        </w:trPr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49920BF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18A3746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E7743E3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14:paraId="60740B91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Общая, в т.ч.: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5EECAB0A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6A9804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Семинары, практические занятия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6C56B52E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Занятия в интерактивных формах </w:t>
            </w: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5719CD9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Merge/>
          </w:tcPr>
          <w:p w14:paraId="029B037B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655429" w:rsidRPr="002677FD" w14:paraId="5152BAAB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05D346B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2B0D480" w14:textId="7FAF01C9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Финансовый учет и его роль в информационной системе экономического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4EDFD" w14:textId="272138D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BB0BA8" w14:textId="201ECE6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BAF28A" w14:textId="6BE73131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F76F0D" w14:textId="6D2DA95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6C142D" w14:textId="7B4A861A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EBCA4" w14:textId="3DB844A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5" w:type="dxa"/>
          </w:tcPr>
          <w:p w14:paraId="3AA7C58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35C99BE2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6DD0030B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119D6D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Методическое обеспечение финансового учета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1561C" w14:textId="3B869F7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E13F25" w14:textId="2BA249F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405983" w14:textId="593C291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B6E615" w14:textId="617D5EF0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A59841" w14:textId="76F5159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EF3A4" w14:textId="42B84C7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5" w:type="dxa"/>
          </w:tcPr>
          <w:p w14:paraId="2265C880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7C462036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126E0E96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3325009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долгосрочных инвестиций во внеоборотные активы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351DF1" w14:textId="4DE485C1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CA9AFC" w14:textId="49725B3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8C018" w14:textId="7462388F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DE06A5" w14:textId="3B456732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B1F569" w14:textId="1385EC02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06E39" w14:textId="248064F1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2C315993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4F1796F0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294EA038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8654DB3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финансовых вложений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629F32" w14:textId="4F154E4B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232D4" w14:textId="0AE6B28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4DDFB" w14:textId="0B275343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24E6D7" w14:textId="0C6717C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874EF" w14:textId="5A020D90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6AE2D2" w14:textId="75689179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278C5EA5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78265F0B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7065B77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9EFBBC0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денежных средств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026E38" w14:textId="26B49CB6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4B4066" w14:textId="090F0D9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F24BD2" w14:textId="07BEB3D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5364B3" w14:textId="1F246F70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ADD5A" w14:textId="0442DBF2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1A939F" w14:textId="589D08E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279E1F60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1E72C98D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73191989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6.</w:t>
            </w: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4F59661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запасов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96D995" w14:textId="2DB6A74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261ADF" w14:textId="44DBACF0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E1ACA9" w14:textId="4F00834C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A9AC74" w14:textId="33A773F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49CEE8" w14:textId="5B88A813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938248" w14:textId="62A7AE2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45F9E27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543A7B21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34AAEE88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8D95C0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расходов, доходов организации и финансовых результатов ее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69F05" w14:textId="35341A4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FF6C77" w14:textId="3DF27539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F0EF90" w14:textId="0C1F4D50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35B74" w14:textId="312FDE9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83972" w14:textId="5D2A650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40AF1D" w14:textId="4E73CD45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138AF089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0953C9FB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6292862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A30F529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обязательств и расчетов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9F6D1" w14:textId="7109180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BE905C" w14:textId="699063F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B4EA7F" w14:textId="2A6E9B6B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94D225" w14:textId="58E3EE0B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E9E46" w14:textId="3B725358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AAC2F" w14:textId="50E7938B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424C6F3A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3D873181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6E7867B7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2FC6E7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собственного капитала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EE434A" w14:textId="237A33C6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9850A4" w14:textId="66D18BC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5A66A4" w14:textId="2287DCED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206ADB" w14:textId="3255CB2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04620" w14:textId="1374AD2E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F090C" w14:textId="57EBC68A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268AFFE1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36B6C14B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068308B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BF3238F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Бухгалтерская (финансовая) отчетность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80A2D" w14:textId="43F0208B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B4978" w14:textId="7467558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5E7ABA" w14:textId="6C6342BA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970E69" w14:textId="25FD9E56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1087A5" w14:textId="36AC6BEB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3092F1" w14:textId="2911949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3682104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 xml:space="preserve">Решение практико-ориентированных задач и их </w:t>
            </w: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lastRenderedPageBreak/>
              <w:t>обсуждение, тестовых заданий</w:t>
            </w:r>
          </w:p>
        </w:tc>
      </w:tr>
      <w:tr w:rsidR="00655429" w:rsidRPr="002677FD" w14:paraId="020A667D" w14:textId="77777777" w:rsidTr="00A36BCB">
        <w:tc>
          <w:tcPr>
            <w:tcW w:w="2547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1C2223C1" w14:textId="77777777" w:rsidR="00655429" w:rsidRPr="002677FD" w:rsidRDefault="00655429" w:rsidP="00655429">
            <w:pPr>
              <w:widowControl/>
              <w:shd w:val="clear" w:color="auto" w:fill="FFFFFF"/>
              <w:suppressAutoHyphens w:val="0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bidi="ar-SA"/>
              </w:rPr>
            </w:pPr>
            <w:r w:rsidRPr="002677FD">
              <w:rPr>
                <w:rFonts w:ascii="Times New Roman" w:eastAsia="Microsoft Sans Serif" w:hAnsi="Times New Roman" w:cs="Times New Roman"/>
                <w:color w:val="000000"/>
                <w:spacing w:val="10"/>
                <w:kern w:val="0"/>
                <w:lang w:bidi="ar-SA"/>
              </w:rPr>
              <w:lastRenderedPageBreak/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25DDB" w14:textId="1CE061A6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783FC" w14:textId="4251CD7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AF23D4" w14:textId="59DC45D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FE4838" w14:textId="79F2CEB1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D255BC4" w14:textId="0AD74A1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D3E5CB8" w14:textId="6F6CC94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94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7FBF9" w14:textId="19F5CD4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94</w:t>
            </w:r>
          </w:p>
        </w:tc>
      </w:tr>
      <w:tr w:rsidR="00F471C3" w:rsidRPr="002677FD" w14:paraId="1D72F531" w14:textId="77777777" w:rsidTr="008B795E">
        <w:tc>
          <w:tcPr>
            <w:tcW w:w="2547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640A7385" w14:textId="77777777" w:rsidR="00F471C3" w:rsidRPr="002677FD" w:rsidRDefault="00F471C3" w:rsidP="00664B34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в %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FE924D" w14:textId="77777777" w:rsidR="00F471C3" w:rsidRPr="002677FD" w:rsidRDefault="00F471C3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3F94C6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B530F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EE4C33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E3424" w14:textId="1EC8CA4A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4</w:t>
            </w:r>
            <w:r w:rsidR="00655429"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8</w:t>
            </w: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532D56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Align w:val="center"/>
          </w:tcPr>
          <w:p w14:paraId="26FEF112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  <w:bookmarkEnd w:id="8"/>
    </w:tbl>
    <w:p w14:paraId="7864EF6E" w14:textId="77777777" w:rsidR="00012086" w:rsidRPr="002677FD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</w:p>
    <w:p w14:paraId="23D8E12D" w14:textId="31BE71C3" w:rsidR="00012086" w:rsidRPr="002677FD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  <w:r w:rsidRPr="002677FD">
        <w:rPr>
          <w:rStyle w:val="23"/>
          <w:sz w:val="28"/>
          <w:szCs w:val="28"/>
        </w:rPr>
        <w:t>- очно -заочная форма обучения</w:t>
      </w:r>
    </w:p>
    <w:tbl>
      <w:tblPr>
        <w:tblpPr w:leftFromText="180" w:rightFromText="180" w:vertAnchor="text" w:horzAnchor="margin" w:tblpX="-227" w:tblpY="252"/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850"/>
        <w:gridCol w:w="851"/>
        <w:gridCol w:w="1134"/>
        <w:gridCol w:w="992"/>
        <w:gridCol w:w="850"/>
        <w:gridCol w:w="1905"/>
      </w:tblGrid>
      <w:tr w:rsidR="00012086" w:rsidRPr="002677FD" w14:paraId="128DA2CF" w14:textId="77777777" w:rsidTr="007C5559">
        <w:tc>
          <w:tcPr>
            <w:tcW w:w="42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4CBD6367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89B4E45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  <w:t>Наименование темы (раздела) дисциплины</w:t>
            </w:r>
          </w:p>
        </w:tc>
        <w:tc>
          <w:tcPr>
            <w:tcW w:w="5386" w:type="dxa"/>
            <w:gridSpan w:val="6"/>
            <w:shd w:val="clear" w:color="auto" w:fill="auto"/>
            <w:tcMar>
              <w:left w:w="57" w:type="dxa"/>
              <w:right w:w="57" w:type="dxa"/>
            </w:tcMar>
          </w:tcPr>
          <w:p w14:paraId="19167D78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Трудоемкость в часах</w:t>
            </w:r>
          </w:p>
        </w:tc>
        <w:tc>
          <w:tcPr>
            <w:tcW w:w="1905" w:type="dxa"/>
            <w:vMerge w:val="restart"/>
          </w:tcPr>
          <w:p w14:paraId="0ED81440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012086" w:rsidRPr="002677FD" w14:paraId="4A01500E" w14:textId="77777777" w:rsidTr="007C5559"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EABA495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9D5C99B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9A44B94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val="en-US" w:eastAsia="ru-RU" w:bidi="ar-SA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14:paraId="4EF42171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А</w:t>
            </w: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6B3BA21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Самостоятельная работа</w:t>
            </w:r>
          </w:p>
        </w:tc>
        <w:tc>
          <w:tcPr>
            <w:tcW w:w="1905" w:type="dxa"/>
            <w:vMerge/>
          </w:tcPr>
          <w:p w14:paraId="37F841CE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en-US" w:eastAsia="ru-RU" w:bidi="ar-SA"/>
              </w:rPr>
            </w:pPr>
          </w:p>
        </w:tc>
      </w:tr>
      <w:tr w:rsidR="00012086" w:rsidRPr="002677FD" w14:paraId="0444527E" w14:textId="77777777" w:rsidTr="007C5559">
        <w:trPr>
          <w:trHeight w:val="892"/>
        </w:trPr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F690938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B9384E7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55E90C6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14:paraId="67E4C356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Общая, в т.ч.: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4E26980D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A41472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Семинары, практические занятия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66B13E91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Занятия в интерактивных формах </w:t>
            </w: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8BA22C2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Merge/>
          </w:tcPr>
          <w:p w14:paraId="57D43D66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655429" w:rsidRPr="002677FD" w14:paraId="2D4F634E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4C1D567B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8B9B0E" w14:textId="44EB539E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Финансовый учет и его роль в информационной системе экономического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830EB" w14:textId="2276DEF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97020" w14:textId="75E6DD8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1F63C7" w14:textId="48661884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38F33" w14:textId="6F9B5D9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D9836D" w14:textId="7C88055B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3B5A7" w14:textId="56B211C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05" w:type="dxa"/>
          </w:tcPr>
          <w:p w14:paraId="4FACA55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21DD8431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9A16E5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113ED7C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Методическое обеспечение финансового учета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8A5FA7" w14:textId="312A733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44696" w14:textId="37657C6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4B5D2" w14:textId="7CB9DEAC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0FFE26" w14:textId="01C155C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95CEDE" w14:textId="388129C3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2E1D66" w14:textId="08EED2B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05" w:type="dxa"/>
          </w:tcPr>
          <w:p w14:paraId="0A2AAA8C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2F3761F7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4A2522A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DAEDB6D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долгосрочных инвестиций во внеоборотные активы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4A304" w14:textId="535AF6A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E8FB2" w14:textId="64F6B18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B5ED3" w14:textId="723916D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E1C994" w14:textId="63330D34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EFAA0" w14:textId="4946F9C0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18705" w14:textId="5E1CC2F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61059BD0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4B07F60A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7AB60DA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537BAF5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финансовых вложений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0C0E77" w14:textId="7343E92A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93AD52" w14:textId="47495FD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CDE35" w14:textId="12A049F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572AB" w14:textId="4C4E54EE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5CD4AD" w14:textId="1B1BC96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7C06B" w14:textId="5A38062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437DC55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77F3BA4E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0B76C543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7A56D5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денежных средств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620BC2" w14:textId="4C0E8E80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9FE47" w14:textId="1F360105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4C9362" w14:textId="11A2EBB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EC2D0" w14:textId="59E3B51A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445F7B" w14:textId="2852FDCC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0FDB2E" w14:textId="18F96BE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41586A53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636F148D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C3F3F77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6.</w:t>
            </w: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1729F43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запасов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547774" w14:textId="35D6376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753C4" w14:textId="20D931C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D55523" w14:textId="052D383B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01A7B" w14:textId="5DF92618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4E576" w14:textId="753E796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938E3F" w14:textId="2BDD403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09C4F170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03650F3F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37744E46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3EBA03C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 xml:space="preserve">Учет расходов, доходов организации и </w:t>
            </w:r>
            <w:r w:rsidRPr="002677FD">
              <w:rPr>
                <w:rFonts w:ascii="Times New Roman" w:hAnsi="Times New Roman" w:cs="Times New Roman"/>
                <w:lang w:eastAsia="en-US"/>
              </w:rPr>
              <w:lastRenderedPageBreak/>
              <w:t>финансовых результатов ее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6ED83F" w14:textId="079392AA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A9014" w14:textId="78C22E0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2602AB" w14:textId="6E841C74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13053" w14:textId="27E510DC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7CC5A" w14:textId="271FABC8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75744" w14:textId="004765B9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02FB7285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</w:t>
            </w: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lastRenderedPageBreak/>
              <w:t>ых задач и их обсуждение, тестовых заданий</w:t>
            </w:r>
          </w:p>
        </w:tc>
      </w:tr>
      <w:tr w:rsidR="00655429" w:rsidRPr="002677FD" w14:paraId="318A6DE6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7068D77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6DFF8A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обязательств и расчетов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10DAC" w14:textId="3F8C4A9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A676B2" w14:textId="169F3C1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46421" w14:textId="0DB4E423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221B2F" w14:textId="0686CFFA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79A1B4" w14:textId="04D48E52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D691B" w14:textId="543E54A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23F60E2C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0A82C6D7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26A6E813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C21DA5F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собственного капитала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35490" w14:textId="18EF5C60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900171" w14:textId="67C00BF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93F976" w14:textId="786E51AD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5DA31" w14:textId="2FF6690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057BA" w14:textId="5EC724D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25C46" w14:textId="6C12E4A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6A2AE43C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270508D0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612CEF1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A99CD2B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Бухгалтерская (финансовая) отчетность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60A763" w14:textId="26F493C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0266B8" w14:textId="2585D00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2B6DF2" w14:textId="0A580EF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5B33B" w14:textId="7D91489F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59C1DD" w14:textId="7E075C8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6F16A0" w14:textId="6C7B4399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23C3BBB6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29579B53" w14:textId="77777777" w:rsidTr="009F42BB">
        <w:tc>
          <w:tcPr>
            <w:tcW w:w="2547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072FE949" w14:textId="77777777" w:rsidR="00655429" w:rsidRPr="002677FD" w:rsidRDefault="00655429" w:rsidP="00655429">
            <w:pPr>
              <w:widowControl/>
              <w:shd w:val="clear" w:color="auto" w:fill="FFFFFF"/>
              <w:suppressAutoHyphens w:val="0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bidi="ar-SA"/>
              </w:rPr>
            </w:pPr>
            <w:r w:rsidRPr="002677FD">
              <w:rPr>
                <w:rFonts w:ascii="Times New Roman" w:eastAsia="Microsoft Sans Serif" w:hAnsi="Times New Roman" w:cs="Times New Roman"/>
                <w:color w:val="000000"/>
                <w:spacing w:val="10"/>
                <w:kern w:val="0"/>
                <w:lang w:bidi="ar-SA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154134" w14:textId="0813ED3E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33DC2" w14:textId="16BDE84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6151B76" w14:textId="12CD557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2CB4B7E" w14:textId="745722D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C1C0182" w14:textId="1DB507D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729ECF" w14:textId="044621B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114</w:t>
            </w:r>
          </w:p>
        </w:tc>
        <w:tc>
          <w:tcPr>
            <w:tcW w:w="1905" w:type="dxa"/>
            <w:vAlign w:val="center"/>
          </w:tcPr>
          <w:p w14:paraId="4D434915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  <w:tr w:rsidR="00012086" w:rsidRPr="002677FD" w14:paraId="18EE232E" w14:textId="77777777" w:rsidTr="007C5559">
        <w:tc>
          <w:tcPr>
            <w:tcW w:w="2547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20EE79D3" w14:textId="77777777" w:rsidR="00012086" w:rsidRPr="002677FD" w:rsidRDefault="00012086" w:rsidP="007C555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в %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C44FBE" w14:textId="77777777" w:rsidR="00012086" w:rsidRPr="002677FD" w:rsidRDefault="00012086" w:rsidP="007C555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41FCA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4544A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24E6F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57D0F7" w14:textId="4A764A82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4</w:t>
            </w:r>
            <w:r w:rsidR="00655429"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8</w:t>
            </w: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F86900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Align w:val="center"/>
          </w:tcPr>
          <w:p w14:paraId="68E0F399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</w:tbl>
    <w:p w14:paraId="721F1603" w14:textId="77777777" w:rsidR="00012086" w:rsidRPr="002677FD" w:rsidRDefault="00012086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34754DD8" w14:textId="77777777" w:rsidR="006B6086" w:rsidRPr="002677FD" w:rsidRDefault="006B6086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  <w:bookmarkStart w:id="9" w:name="_Hlk35645436"/>
      <w:r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 xml:space="preserve">5.3 </w:t>
      </w:r>
      <w:r w:rsidR="00DD4DAE"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>Содержание семинаров, практических занятий</w:t>
      </w:r>
    </w:p>
    <w:p w14:paraId="13383090" w14:textId="77777777" w:rsidR="00B317CE" w:rsidRPr="002677FD" w:rsidRDefault="00B317CE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4819"/>
        <w:gridCol w:w="1985"/>
      </w:tblGrid>
      <w:tr w:rsidR="00B317CE" w:rsidRPr="002677FD" w14:paraId="6425CF73" w14:textId="77777777" w:rsidTr="00B317CE">
        <w:tc>
          <w:tcPr>
            <w:tcW w:w="2949" w:type="dxa"/>
          </w:tcPr>
          <w:p w14:paraId="6DABB6A9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4819" w:type="dxa"/>
          </w:tcPr>
          <w:p w14:paraId="6F8B73FE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985" w:type="dxa"/>
          </w:tcPr>
          <w:p w14:paraId="53EDC831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Формы проведения занятий</w:t>
            </w:r>
          </w:p>
        </w:tc>
      </w:tr>
      <w:tr w:rsidR="00835BD0" w:rsidRPr="002677FD" w14:paraId="7B5F568E" w14:textId="77777777" w:rsidTr="004844B3">
        <w:trPr>
          <w:trHeight w:val="415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4BD7" w14:textId="2A5061BF" w:rsidR="00835BD0" w:rsidRPr="002677FD" w:rsidRDefault="00835BD0" w:rsidP="00664B34">
            <w:pPr>
              <w:pStyle w:val="af3"/>
              <w:widowControl/>
              <w:tabs>
                <w:tab w:val="left" w:pos="225"/>
              </w:tabs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Theme="minorHAnsi" w:hAnsi="Times New Roman" w:cs="Times New Roman"/>
                <w:kern w:val="0"/>
                <w:szCs w:val="24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 xml:space="preserve">Тема 1. </w:t>
            </w:r>
            <w:r w:rsidR="00B361B7" w:rsidRPr="002677FD">
              <w:rPr>
                <w:rFonts w:ascii="Times New Roman" w:hAnsi="Times New Roman" w:cs="Times New Roman"/>
                <w:szCs w:val="24"/>
                <w:lang w:eastAsia="en-US"/>
              </w:rPr>
              <w:t>Финансовый</w:t>
            </w: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 xml:space="preserve"> учет и его роль в информационной системе экономического субъекта</w:t>
            </w:r>
          </w:p>
        </w:tc>
        <w:tc>
          <w:tcPr>
            <w:tcW w:w="4819" w:type="dxa"/>
          </w:tcPr>
          <w:p w14:paraId="692E4182" w14:textId="77777777" w:rsidR="00835BD0" w:rsidRPr="002677FD" w:rsidRDefault="00835BD0" w:rsidP="00664B34">
            <w:pPr>
              <w:autoSpaceDE w:val="0"/>
              <w:autoSpaceDN w:val="0"/>
              <w:adjustRightInd w:val="0"/>
              <w:ind w:left="-73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1.</w:t>
            </w:r>
            <w:r w:rsidRPr="002677FD">
              <w:rPr>
                <w:rFonts w:ascii="Times New Roman" w:hAnsi="Times New Roman" w:cs="Times New Roman"/>
              </w:rPr>
              <w:tab/>
              <w:t>Понятие финансового учета, его значение в системе управления. Основные принципы финансового учета. Стадии учетного процесса. Пользователи информации финансового учета. Бухгалтерская (финансовая) отчетность как источник информации о деятельности экономического субъекта.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[1]</w:t>
            </w:r>
          </w:p>
          <w:p w14:paraId="2E94003A" w14:textId="6B4421C5" w:rsidR="00835BD0" w:rsidRPr="002677FD" w:rsidRDefault="00835BD0" w:rsidP="00664B34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Система нормативного регулирования </w:t>
            </w:r>
            <w:r w:rsidR="00EE0449" w:rsidRPr="002677FD">
              <w:rPr>
                <w:rFonts w:ascii="Times New Roman" w:hAnsi="Times New Roman" w:cs="Times New Roman"/>
              </w:rPr>
              <w:t>финансового</w:t>
            </w:r>
            <w:r w:rsidRPr="002677FD">
              <w:rPr>
                <w:rFonts w:ascii="Times New Roman" w:hAnsi="Times New Roman" w:cs="Times New Roman"/>
              </w:rPr>
              <w:t xml:space="preserve"> учета. </w:t>
            </w:r>
            <w:r w:rsidRPr="002677FD">
              <w:rPr>
                <w:rFonts w:ascii="Times New Roman" w:eastAsia="Calibri" w:hAnsi="Times New Roman" w:cs="Times New Roman"/>
              </w:rPr>
              <w:t>– раздел 8 [1]</w:t>
            </w:r>
          </w:p>
        </w:tc>
        <w:tc>
          <w:tcPr>
            <w:tcW w:w="1985" w:type="dxa"/>
          </w:tcPr>
          <w:p w14:paraId="7ED98F67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835BD0" w:rsidRPr="002677FD" w14:paraId="106CB0F4" w14:textId="77777777" w:rsidTr="004844B3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7468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2. Методическое обеспечение финансового учета</w:t>
            </w:r>
          </w:p>
        </w:tc>
        <w:tc>
          <w:tcPr>
            <w:tcW w:w="4819" w:type="dxa"/>
          </w:tcPr>
          <w:p w14:paraId="74E68621" w14:textId="77777777" w:rsidR="00835BD0" w:rsidRPr="002677FD" w:rsidRDefault="00835BD0" w:rsidP="00664B34">
            <w:pPr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40" w:hanging="4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Стадии учетного процесса. Элементы метода финансового учета.  Балансовое обобщение информации.  </w:t>
            </w:r>
            <w:r w:rsidRPr="002677FD">
              <w:rPr>
                <w:rFonts w:ascii="Times New Roman" w:eastAsia="Calibri" w:hAnsi="Times New Roman" w:cs="Times New Roman"/>
              </w:rPr>
              <w:t>– раздел 8 [1]</w:t>
            </w:r>
          </w:p>
          <w:p w14:paraId="4AB4A3B6" w14:textId="77777777" w:rsidR="00835BD0" w:rsidRPr="002677FD" w:rsidRDefault="00835BD0" w:rsidP="00664B34">
            <w:pPr>
              <w:widowControl/>
              <w:numPr>
                <w:ilvl w:val="0"/>
                <w:numId w:val="21"/>
              </w:numPr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Счета и двойная запись.  Синтетический и аналитический учет </w:t>
            </w:r>
            <w:r w:rsidRPr="002677FD">
              <w:rPr>
                <w:rFonts w:ascii="Times New Roman" w:eastAsia="Calibri" w:hAnsi="Times New Roman" w:cs="Times New Roman"/>
              </w:rPr>
              <w:t>– раздел 8 [1]</w:t>
            </w:r>
          </w:p>
        </w:tc>
        <w:tc>
          <w:tcPr>
            <w:tcW w:w="1985" w:type="dxa"/>
          </w:tcPr>
          <w:p w14:paraId="0EF9638C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835BD0" w:rsidRPr="002677FD" w14:paraId="67BAB01E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31DF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 xml:space="preserve">Тема 3. Учет долгосрочных инвестиций во </w:t>
            </w:r>
            <w:r w:rsidRPr="002677FD">
              <w:rPr>
                <w:rFonts w:ascii="Times New Roman" w:hAnsi="Times New Roman" w:cs="Times New Roman"/>
                <w:szCs w:val="24"/>
              </w:rPr>
              <w:lastRenderedPageBreak/>
              <w:t>внеоборотные активы</w:t>
            </w:r>
          </w:p>
        </w:tc>
        <w:tc>
          <w:tcPr>
            <w:tcW w:w="4819" w:type="dxa"/>
          </w:tcPr>
          <w:p w14:paraId="3EFEF873" w14:textId="77777777" w:rsidR="00835BD0" w:rsidRPr="002677FD" w:rsidRDefault="00835BD0" w:rsidP="00664B34">
            <w:pPr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Основные средства: критерии признания, состав.  Синтетический и </w:t>
            </w:r>
            <w:r w:rsidRPr="002677FD">
              <w:rPr>
                <w:rFonts w:ascii="Times New Roman" w:hAnsi="Times New Roman" w:cs="Times New Roman"/>
              </w:rPr>
              <w:lastRenderedPageBreak/>
              <w:t>аналитический учет поступления основных средств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  <w:p w14:paraId="568E35B5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Учет затрат на восстановление основных средств. </w:t>
            </w:r>
            <w:r w:rsidRPr="002677FD">
              <w:rPr>
                <w:rFonts w:ascii="Times New Roman" w:eastAsia="Calibri" w:hAnsi="Times New Roman" w:cs="Times New Roman"/>
              </w:rPr>
              <w:t>– раздел 8 [1]</w:t>
            </w:r>
          </w:p>
        </w:tc>
        <w:tc>
          <w:tcPr>
            <w:tcW w:w="1985" w:type="dxa"/>
          </w:tcPr>
          <w:p w14:paraId="28AF4A1B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Решение ситуационных заданий, мини-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кейсов и их обсуждение.</w:t>
            </w:r>
          </w:p>
        </w:tc>
      </w:tr>
      <w:tr w:rsidR="00835BD0" w:rsidRPr="002677FD" w14:paraId="12D107C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6597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Тема 4. Учет финансовых вложений</w:t>
            </w:r>
          </w:p>
        </w:tc>
        <w:tc>
          <w:tcPr>
            <w:tcW w:w="4819" w:type="dxa"/>
          </w:tcPr>
          <w:p w14:paraId="1D5CFA8B" w14:textId="77777777" w:rsidR="00835BD0" w:rsidRPr="002677FD" w:rsidRDefault="00835BD0" w:rsidP="00664B34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займов, выданных другим организациям, учет прочих финансовых вложений.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  <w:p w14:paraId="1304722E" w14:textId="77777777" w:rsidR="00835BD0" w:rsidRPr="002677FD" w:rsidRDefault="00835BD0" w:rsidP="00664B34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Раскрытие информации о финансовых вложениях в бухгалтерской (финансовой) отчетности организации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  <w:p w14:paraId="2C9CFB2F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85" w:type="dxa"/>
          </w:tcPr>
          <w:p w14:paraId="1D5CF934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Доклады, обсуждение докладов (групповая дискуссия), решение тестовых заданий.</w:t>
            </w:r>
          </w:p>
        </w:tc>
      </w:tr>
      <w:tr w:rsidR="00835BD0" w:rsidRPr="002677FD" w14:paraId="4B67B7F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7B93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5. Учет денежных средств организации</w:t>
            </w:r>
          </w:p>
        </w:tc>
        <w:tc>
          <w:tcPr>
            <w:tcW w:w="4819" w:type="dxa"/>
          </w:tcPr>
          <w:p w14:paraId="2AA5BEE3" w14:textId="77777777" w:rsidR="00835BD0" w:rsidRPr="002677FD" w:rsidRDefault="00835BD0" w:rsidP="00664B34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ind w:left="0" w:firstLine="4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денежных средств на расчетных и других счетах в банках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  <w:p w14:paraId="3398CBBA" w14:textId="640BE5BB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Инвентаризация денежных средств и порядок отражения ее результатов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</w:tc>
        <w:tc>
          <w:tcPr>
            <w:tcW w:w="1985" w:type="dxa"/>
          </w:tcPr>
          <w:p w14:paraId="07CC806E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835BD0" w:rsidRPr="002677FD" w14:paraId="3CD96B07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DE9D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6. Учет запасов</w:t>
            </w:r>
          </w:p>
        </w:tc>
        <w:tc>
          <w:tcPr>
            <w:tcW w:w="4819" w:type="dxa"/>
          </w:tcPr>
          <w:p w14:paraId="46AE2359" w14:textId="77777777" w:rsidR="00835BD0" w:rsidRPr="002677FD" w:rsidRDefault="00835BD0" w:rsidP="00664B34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поступления материалов, их отпуска и прочего выбытия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[3]</w:t>
            </w:r>
          </w:p>
          <w:p w14:paraId="218EDFE8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Учет прямых затрат на производство продукции – раздел 8 [3]</w:t>
            </w:r>
          </w:p>
        </w:tc>
        <w:tc>
          <w:tcPr>
            <w:tcW w:w="1985" w:type="dxa"/>
          </w:tcPr>
          <w:p w14:paraId="01308134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835BD0" w:rsidRPr="002677FD" w14:paraId="4BF18B63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BBCA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7. Учет расходов, доходов организации и финансовых результатов ее деятельности</w:t>
            </w:r>
          </w:p>
        </w:tc>
        <w:tc>
          <w:tcPr>
            <w:tcW w:w="4819" w:type="dxa"/>
          </w:tcPr>
          <w:p w14:paraId="1D902E4B" w14:textId="77777777" w:rsidR="00835BD0" w:rsidRPr="002677FD" w:rsidRDefault="00835BD0" w:rsidP="00664B34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4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Расходы организации, их состав и порядок учета. – раздел 8 [3]</w:t>
            </w:r>
          </w:p>
          <w:p w14:paraId="3F4CBB1A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Учет финансовых результатов от обычных видов деятельности. – раздел 8 [3]</w:t>
            </w:r>
          </w:p>
        </w:tc>
        <w:tc>
          <w:tcPr>
            <w:tcW w:w="1985" w:type="dxa"/>
          </w:tcPr>
          <w:p w14:paraId="7DB2B5B3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обсуждение.</w:t>
            </w:r>
          </w:p>
        </w:tc>
      </w:tr>
      <w:tr w:rsidR="00835BD0" w:rsidRPr="002677FD" w14:paraId="77758408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3C72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8. Учет обязательств и расчетов организации</w:t>
            </w:r>
          </w:p>
        </w:tc>
        <w:tc>
          <w:tcPr>
            <w:tcW w:w="4819" w:type="dxa"/>
          </w:tcPr>
          <w:p w14:paraId="3B848EF9" w14:textId="77777777" w:rsidR="00835BD0" w:rsidRPr="002677FD" w:rsidRDefault="00835BD0" w:rsidP="00664B34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4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Формирование учетной информации о заемных средствах организации, о дебиторской и кредиторской задолженности, об оценочных обязательствах – раздел 8 [3]</w:t>
            </w:r>
          </w:p>
          <w:p w14:paraId="676DAAB7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Раскрытие информации об обязательствах в бухгалтерско– раздел 8 [3]</w:t>
            </w:r>
          </w:p>
        </w:tc>
        <w:tc>
          <w:tcPr>
            <w:tcW w:w="1985" w:type="dxa"/>
          </w:tcPr>
          <w:p w14:paraId="753B1A86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835BD0" w:rsidRPr="002677FD" w14:paraId="0CD96F41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22C3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9. Учет собственного капитала организации</w:t>
            </w:r>
          </w:p>
        </w:tc>
        <w:tc>
          <w:tcPr>
            <w:tcW w:w="4819" w:type="dxa"/>
          </w:tcPr>
          <w:p w14:paraId="13DD766C" w14:textId="77777777" w:rsidR="00835BD0" w:rsidRPr="002677FD" w:rsidRDefault="00835BD0" w:rsidP="00664B3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ind w:left="4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Состав и порядок учета добавочного капитала. Понятие резервного капитала, учет его создания и использования. - раздел 8 [3]</w:t>
            </w:r>
          </w:p>
          <w:p w14:paraId="3214D026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Учет нераспределенной прибыли (непокрытого убытка) - раздел 8 [3]</w:t>
            </w:r>
          </w:p>
        </w:tc>
        <w:tc>
          <w:tcPr>
            <w:tcW w:w="1985" w:type="dxa"/>
          </w:tcPr>
          <w:p w14:paraId="6381FD25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835BD0" w:rsidRPr="002677FD" w14:paraId="44B94C92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B8EE" w14:textId="77777777" w:rsidR="00835BD0" w:rsidRPr="002677FD" w:rsidRDefault="00835BD0" w:rsidP="00664B34">
            <w:pPr>
              <w:pStyle w:val="af3"/>
              <w:widowControl/>
              <w:tabs>
                <w:tab w:val="left" w:pos="225"/>
              </w:tabs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Theme="minorHAnsi" w:hAnsi="Times New Roman" w:cs="Times New Roman"/>
                <w:kern w:val="0"/>
                <w:szCs w:val="24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10. Бухгалтерская (финансовая) отчетность</w:t>
            </w:r>
          </w:p>
        </w:tc>
        <w:tc>
          <w:tcPr>
            <w:tcW w:w="4819" w:type="dxa"/>
          </w:tcPr>
          <w:p w14:paraId="33FC2B4C" w14:textId="6A869025" w:rsidR="00835BD0" w:rsidRPr="002677FD" w:rsidRDefault="00835BD0" w:rsidP="00664B34">
            <w:pPr>
              <w:pStyle w:val="af3"/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ind w:left="11" w:firstLine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 xml:space="preserve">Структура и содержание </w:t>
            </w:r>
            <w:r w:rsidR="00EE0449" w:rsidRPr="002677FD">
              <w:rPr>
                <w:rFonts w:ascii="Times New Roman" w:hAnsi="Times New Roman" w:cs="Times New Roman"/>
                <w:szCs w:val="24"/>
              </w:rPr>
              <w:t>финансового</w:t>
            </w:r>
            <w:r w:rsidRPr="002677FD">
              <w:rPr>
                <w:rFonts w:ascii="Times New Roman" w:hAnsi="Times New Roman" w:cs="Times New Roman"/>
                <w:szCs w:val="24"/>
              </w:rPr>
              <w:t xml:space="preserve"> баланса, правила оценки его статей - раздел 8 [3]</w:t>
            </w:r>
          </w:p>
          <w:p w14:paraId="6C15DC39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Отчет о финансовых результатах: структура и содержание, порядок формирования статей - раздел 8 [3]</w:t>
            </w:r>
          </w:p>
        </w:tc>
        <w:tc>
          <w:tcPr>
            <w:tcW w:w="1985" w:type="dxa"/>
          </w:tcPr>
          <w:p w14:paraId="1DAE59D7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</w:tbl>
    <w:p w14:paraId="13BB511D" w14:textId="77777777" w:rsidR="00B317CE" w:rsidRPr="002677FD" w:rsidRDefault="00B317CE" w:rsidP="00664B34">
      <w:pPr>
        <w:keepNext/>
        <w:keepLines/>
        <w:suppressAutoHyphens w:val="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p w14:paraId="12BA730C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3F9625E8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1423715F" w14:textId="15DC4D82" w:rsidR="00B317CE" w:rsidRPr="002677FD" w:rsidRDefault="00B317CE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2EC106F4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ind w:left="715"/>
        <w:rPr>
          <w:rFonts w:ascii="Times New Roman" w:eastAsiaTheme="minorEastAsia" w:hAnsi="Times New Roman" w:cs="Times New Roman"/>
          <w:kern w:val="0"/>
          <w:sz w:val="20"/>
          <w:szCs w:val="20"/>
          <w:lang w:eastAsia="ru-RU" w:bidi="ar-SA"/>
        </w:rPr>
      </w:pPr>
    </w:p>
    <w:p w14:paraId="3E349662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6.1. Перечень вопросов, отводимых на самостоятельное освоение </w:t>
      </w:r>
    </w:p>
    <w:p w14:paraId="0279FBFB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дисциплины, формы внеаудиторной самостоятельной работы</w:t>
      </w:r>
    </w:p>
    <w:p w14:paraId="1CC47F83" w14:textId="77777777" w:rsidR="00B317CE" w:rsidRPr="002677FD" w:rsidRDefault="00B317CE" w:rsidP="00664B34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tbl>
      <w:tblPr>
        <w:tblStyle w:val="39"/>
        <w:tblW w:w="975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5074"/>
        <w:gridCol w:w="2127"/>
      </w:tblGrid>
      <w:tr w:rsidR="00B317CE" w:rsidRPr="002677FD" w14:paraId="7EECD45D" w14:textId="77777777" w:rsidTr="00664B34">
        <w:tc>
          <w:tcPr>
            <w:tcW w:w="2552" w:type="dxa"/>
          </w:tcPr>
          <w:p w14:paraId="395C8854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5074" w:type="dxa"/>
          </w:tcPr>
          <w:p w14:paraId="2DE6D0CA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</w:tcPr>
          <w:p w14:paraId="0AE499CC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Форма внеаудиторной самостоятельной работы</w:t>
            </w:r>
          </w:p>
        </w:tc>
      </w:tr>
      <w:tr w:rsidR="006F4C1E" w:rsidRPr="002677FD" w14:paraId="0185B36D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E8E6" w14:textId="0E96BA9C" w:rsidR="006F4C1E" w:rsidRPr="002677FD" w:rsidRDefault="006F4C1E" w:rsidP="00664B34">
            <w:pPr>
              <w:suppressAutoHyphens w:val="0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 xml:space="preserve">Тема 1. </w:t>
            </w:r>
            <w:r w:rsidR="00B361B7" w:rsidRPr="002677FD">
              <w:rPr>
                <w:rFonts w:ascii="Times New Roman" w:hAnsi="Times New Roman" w:cs="Times New Roman"/>
                <w:lang w:eastAsia="en-US"/>
              </w:rPr>
              <w:t>Финансовый</w:t>
            </w:r>
            <w:r w:rsidRPr="002677FD">
              <w:rPr>
                <w:rFonts w:ascii="Times New Roman" w:hAnsi="Times New Roman" w:cs="Times New Roman"/>
                <w:lang w:eastAsia="en-US"/>
              </w:rPr>
              <w:t xml:space="preserve"> учет и его роль в информационной системе экономического субъекта</w:t>
            </w:r>
          </w:p>
        </w:tc>
        <w:tc>
          <w:tcPr>
            <w:tcW w:w="5074" w:type="dxa"/>
          </w:tcPr>
          <w:p w14:paraId="1E4295CD" w14:textId="1B89D0FD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Пользователи информации финансового учёта. Содержание информации, формируемой в финансовом учете. Бухгалтерская (финансовая) отчетность как основной публичный источник информации о деятельности экономического субъекта и ее элементы. Основы организации </w:t>
            </w:r>
            <w:r w:rsidR="00EE0449" w:rsidRPr="002677FD">
              <w:rPr>
                <w:rFonts w:ascii="Times New Roman" w:hAnsi="Times New Roman" w:cs="Times New Roman"/>
              </w:rPr>
              <w:t>финансового</w:t>
            </w:r>
            <w:r w:rsidRPr="002677FD">
              <w:rPr>
                <w:rFonts w:ascii="Times New Roman" w:hAnsi="Times New Roman" w:cs="Times New Roman"/>
              </w:rPr>
              <w:t xml:space="preserve"> учета в экономическом субъекте. Учетная политика организации: условия изменения, раскрытие.</w:t>
            </w:r>
          </w:p>
        </w:tc>
        <w:tc>
          <w:tcPr>
            <w:tcW w:w="2127" w:type="dxa"/>
          </w:tcPr>
          <w:p w14:paraId="7B798F91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Формирование и усвоение содержания конспекта лекций</w:t>
            </w:r>
          </w:p>
        </w:tc>
      </w:tr>
      <w:tr w:rsidR="006F4C1E" w:rsidRPr="002677FD" w14:paraId="5B908114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18EB" w14:textId="77777777" w:rsidR="006F4C1E" w:rsidRPr="002677FD" w:rsidRDefault="006F4C1E" w:rsidP="00664B34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2. Методическое обеспечение финансового учета</w:t>
            </w:r>
          </w:p>
        </w:tc>
        <w:tc>
          <w:tcPr>
            <w:tcW w:w="5074" w:type="dxa"/>
          </w:tcPr>
          <w:p w14:paraId="3965AB51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Текущая, инвестиционная и финансовая деятельность экономического субъекта и факты хозяйственной жизни, возникающие при их осуществлении. Стадии учетного процесса. Элементы метода финансового учета.</w:t>
            </w:r>
          </w:p>
        </w:tc>
        <w:tc>
          <w:tcPr>
            <w:tcW w:w="2127" w:type="dxa"/>
          </w:tcPr>
          <w:p w14:paraId="0C6A0D65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2FB5546F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CE9B" w14:textId="77777777" w:rsidR="006F4C1E" w:rsidRPr="002677FD" w:rsidRDefault="006F4C1E" w:rsidP="00664B34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3. Учет долгосрочных инвестиций во внеоборотные активы</w:t>
            </w:r>
          </w:p>
        </w:tc>
        <w:tc>
          <w:tcPr>
            <w:tcW w:w="5074" w:type="dxa"/>
          </w:tcPr>
          <w:p w14:paraId="2066F131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Внеоборотные активы: понятие, состав, формирование стоимости объектов при первоначальном признании. Инвентаризация основных средств и отражение в учете ее результатов. Результаты исследований и разработок: критерии признания, отражение в учете. Учет других внеоборотных активов. Раскрытие информации о внеоборотных активах в бухгалтерской (финансовой) отчетности организации.</w:t>
            </w:r>
          </w:p>
        </w:tc>
        <w:tc>
          <w:tcPr>
            <w:tcW w:w="2127" w:type="dxa"/>
          </w:tcPr>
          <w:p w14:paraId="283FB952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137B547A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F167" w14:textId="77777777" w:rsidR="006F4C1E" w:rsidRPr="002677FD" w:rsidRDefault="006F4C1E" w:rsidP="00664B34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4. Учет финансовых вложений</w:t>
            </w:r>
          </w:p>
        </w:tc>
        <w:tc>
          <w:tcPr>
            <w:tcW w:w="5074" w:type="dxa"/>
          </w:tcPr>
          <w:p w14:paraId="535DD668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Инвентаризация финансовых вложений и отражение ее результатов. Раскрытие информации о финансовых вложениях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51F73364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Подготовка к вопросам семинарского занятия, Самостоятельная проработка отдельных разделов тем дисциплины на базе </w:t>
            </w:r>
            <w:r w:rsidRPr="002677FD">
              <w:rPr>
                <w:rFonts w:ascii="Times New Roman" w:hAnsi="Times New Roman" w:cs="Times New Roman"/>
              </w:rPr>
              <w:lastRenderedPageBreak/>
              <w:t>рекомендованной литературы.</w:t>
            </w:r>
          </w:p>
        </w:tc>
      </w:tr>
      <w:tr w:rsidR="006F4C1E" w:rsidRPr="002677FD" w14:paraId="6C88F4DE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9B4B" w14:textId="77777777" w:rsidR="006F4C1E" w:rsidRPr="002677FD" w:rsidRDefault="006F4C1E" w:rsidP="00664B34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Тема 5. Учет денежных средств организации</w:t>
            </w:r>
          </w:p>
        </w:tc>
        <w:tc>
          <w:tcPr>
            <w:tcW w:w="5074" w:type="dxa"/>
          </w:tcPr>
          <w:p w14:paraId="17A67752" w14:textId="3B17E702" w:rsidR="006F4C1E" w:rsidRPr="002677FD" w:rsidRDefault="006F4C1E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Наличные и безналичные формы расчетов. Документальное оформление и учет кассовых операций. Учет денежных документов и переводов в пути. Учет денежных средств на расчетных и других счетах в банках. Инвентаризация денежных средств и порядок отражения ее результатов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 Раскрытие информации о денежных средствах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683C4DFE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0AC430B8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E28E" w14:textId="77777777" w:rsidR="006F4C1E" w:rsidRPr="002677FD" w:rsidRDefault="006F4C1E" w:rsidP="00664B34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6. Учет запасов</w:t>
            </w:r>
          </w:p>
        </w:tc>
        <w:tc>
          <w:tcPr>
            <w:tcW w:w="5074" w:type="dxa"/>
          </w:tcPr>
          <w:p w14:paraId="37CE4FCE" w14:textId="440B39CF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Материально-производственные запасы, их состав и оценка.  Состав и учет незавершенного производства и калькулирование себестоимости. Готовая продукция, ее состав и оценка.  Инвентаризация материально-производственных запасов и отражение ее результатов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  Раскрытие информации о запасах в бухгалтерской (финансовой) отчетности организации.</w:t>
            </w:r>
          </w:p>
        </w:tc>
        <w:tc>
          <w:tcPr>
            <w:tcW w:w="2127" w:type="dxa"/>
          </w:tcPr>
          <w:p w14:paraId="00D87319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6F4C1E" w:rsidRPr="002677FD" w14:paraId="50250E1E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C3E2" w14:textId="77777777" w:rsidR="006F4C1E" w:rsidRPr="002677FD" w:rsidRDefault="006F4C1E" w:rsidP="00664B34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7. Учет расходов, доходов организации и финансовых результатов ее деятельности</w:t>
            </w:r>
          </w:p>
        </w:tc>
        <w:tc>
          <w:tcPr>
            <w:tcW w:w="5074" w:type="dxa"/>
          </w:tcPr>
          <w:p w14:paraId="10A08D8F" w14:textId="502DFA99" w:rsidR="006F4C1E" w:rsidRPr="002677FD" w:rsidRDefault="006F4C1E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Расходы организации, их состав и порядок учета. Признание расходов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  Доходы организации, их состав и порядок учета. Признание выручки от продажи продукции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  Прочие доходы и расходы и их учет. Раскрытие информации о доходах, расходах и финансовых результатах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7A63579D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6F4C1E" w:rsidRPr="002677FD" w14:paraId="6ECC633A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82AB" w14:textId="77777777" w:rsidR="006F4C1E" w:rsidRPr="002677FD" w:rsidRDefault="006F4C1E" w:rsidP="00664B34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8. Учет обязательств и расчетов организации</w:t>
            </w:r>
          </w:p>
        </w:tc>
        <w:tc>
          <w:tcPr>
            <w:tcW w:w="5074" w:type="dxa"/>
          </w:tcPr>
          <w:p w14:paraId="40F0B7EE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Формирование учетной информации о заемных средствах организации, о дебиторской и кредиторской задолженности, об оценочных обязательствах. Резервы по сомнительным долгам: понятие, формирование и восстановление.  Раскрытие информации об обязательствах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6DCD0F2F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0C854DC1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8A4D" w14:textId="77777777" w:rsidR="006F4C1E" w:rsidRPr="002677FD" w:rsidRDefault="006F4C1E" w:rsidP="00664B34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9. Учет собственного капитала организации</w:t>
            </w:r>
          </w:p>
        </w:tc>
        <w:tc>
          <w:tcPr>
            <w:tcW w:w="5074" w:type="dxa"/>
          </w:tcPr>
          <w:p w14:paraId="66518AE8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Понятие и состав капитала организации. Учет формирования и изменения уставного капитала. Состав и порядок учета добавочного капитала. Понятие резервного капитала, учет его создания и использования. Учет нераспределенной прибыли (непокрытого убытка). Раскрытие информации о собственном капитале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614AC570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6F4C1E" w:rsidRPr="002677FD" w14:paraId="5D1803EE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A673" w14:textId="77777777" w:rsidR="006F4C1E" w:rsidRPr="002677FD" w:rsidRDefault="006F4C1E" w:rsidP="00664B34">
            <w:pPr>
              <w:pStyle w:val="af3"/>
              <w:widowControl/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 xml:space="preserve">Тема 10. Бухгалтерская </w:t>
            </w:r>
            <w:r w:rsidRPr="002677FD">
              <w:rPr>
                <w:rFonts w:ascii="Times New Roman" w:hAnsi="Times New Roman" w:cs="Times New Roman"/>
                <w:szCs w:val="24"/>
              </w:rPr>
              <w:lastRenderedPageBreak/>
              <w:t>(финансовая) отчетность</w:t>
            </w:r>
          </w:p>
        </w:tc>
        <w:tc>
          <w:tcPr>
            <w:tcW w:w="5074" w:type="dxa"/>
          </w:tcPr>
          <w:p w14:paraId="5A72729A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Значение, содержание, принципы формирования бухгалтерской (финансовой) отчетности. События после отчетной даты. </w:t>
            </w:r>
            <w:r w:rsidRPr="002677FD">
              <w:rPr>
                <w:rFonts w:ascii="Times New Roman" w:hAnsi="Times New Roman" w:cs="Times New Roman"/>
              </w:rPr>
              <w:lastRenderedPageBreak/>
              <w:t>Условные факты хозяйственной деятельности, отражение их последствий в бухгалтерской отчетности. Отчет об изменении капитала, отчет о движении денежных средств. Пояснения в составе бухгалтерской (финансовой) отчетности как источник информации о деятельности экономического субъекта.</w:t>
            </w:r>
          </w:p>
        </w:tc>
        <w:tc>
          <w:tcPr>
            <w:tcW w:w="2127" w:type="dxa"/>
          </w:tcPr>
          <w:p w14:paraId="73A35C47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Выбор темы доклада. Самостоятельная </w:t>
            </w:r>
            <w:r w:rsidRPr="002677FD">
              <w:rPr>
                <w:rFonts w:ascii="Times New Roman" w:hAnsi="Times New Roman" w:cs="Times New Roman"/>
              </w:rPr>
              <w:lastRenderedPageBreak/>
              <w:t>проработка отдельных разделов тем дисциплины на базе рекомендованной литературы.</w:t>
            </w:r>
          </w:p>
        </w:tc>
      </w:tr>
    </w:tbl>
    <w:p w14:paraId="7D5BB047" w14:textId="77777777" w:rsidR="00B317CE" w:rsidRPr="002677FD" w:rsidRDefault="00B317CE" w:rsidP="00664B34">
      <w:pPr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kern w:val="0"/>
          <w:lang w:eastAsia="ru-RU" w:bidi="ar-SA"/>
        </w:rPr>
      </w:pPr>
    </w:p>
    <w:p w14:paraId="4186866F" w14:textId="77777777" w:rsidR="00761216" w:rsidRPr="002677FD" w:rsidRDefault="00761216" w:rsidP="00664B34">
      <w:pPr>
        <w:widowControl/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bookmarkEnd w:id="9"/>
    <w:p w14:paraId="60E026DD" w14:textId="77777777" w:rsidR="00E23A98" w:rsidRPr="002677FD" w:rsidRDefault="00DD4DAE" w:rsidP="00664B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6.2 Перечень заданий, вопросов, тем для подготовки к текущему контролю</w:t>
      </w:r>
    </w:p>
    <w:p w14:paraId="123FE4A0" w14:textId="77777777" w:rsidR="000665D1" w:rsidRPr="002677FD" w:rsidRDefault="000665D1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Самостоятельная работа является неотъемлемой частью учебной деятельности студентов. Она выполняет важные функции:</w:t>
      </w:r>
    </w:p>
    <w:p w14:paraId="383276A9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способствует усвоению знаний, формированию профессиональных умений и навыков, обеспечивает формирование профессиональной компетенции;</w:t>
      </w:r>
    </w:p>
    <w:p w14:paraId="02FF158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потребность в самообразовании, максимально развивает познавательные и творческие способности личности;</w:t>
      </w:r>
    </w:p>
    <w:p w14:paraId="0EE89CC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навыки планирования и организации рабочего времени, расширяет кругозор.</w:t>
      </w:r>
    </w:p>
    <w:p w14:paraId="0CD25603" w14:textId="77777777" w:rsidR="000665D1" w:rsidRPr="002677FD" w:rsidRDefault="000665D1" w:rsidP="00664B3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Целью самостоятельной работы студентов является формирование у студентов способности к саморазвитию, творческому применению полученных знаний, формирование умения использовать нормативную, правовую документацию и специальную литературу.</w:t>
      </w:r>
    </w:p>
    <w:p w14:paraId="7C3A568D" w14:textId="77777777" w:rsidR="0008626A" w:rsidRPr="002677FD" w:rsidRDefault="0008626A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5175888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4BAC363E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работе.</w:t>
      </w:r>
    </w:p>
    <w:p w14:paraId="28A9C463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sz w:val="28"/>
          <w:szCs w:val="28"/>
        </w:rPr>
      </w:pPr>
    </w:p>
    <w:p w14:paraId="13DFD7F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 капитале в финансовой отчетности. </w:t>
      </w:r>
    </w:p>
    <w:p w14:paraId="0D6CFBF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содержание. состав доходов организации и отражение их в отчете о финансовых результатах. </w:t>
      </w:r>
    </w:p>
    <w:p w14:paraId="290A24E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содержание, состав расходов организации и отражение их в отчете о финансовых результатах. </w:t>
      </w:r>
    </w:p>
    <w:p w14:paraId="05361E97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финансового учета и отчетности. </w:t>
      </w:r>
    </w:p>
    <w:p w14:paraId="08403F94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финансового учета и отчетности. </w:t>
      </w:r>
    </w:p>
    <w:p w14:paraId="23D3D780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оценки доходов и расходов в системе финансового учета. </w:t>
      </w:r>
    </w:p>
    <w:p w14:paraId="10FF0EF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доходов от обычных видов деятельности. </w:t>
      </w:r>
    </w:p>
    <w:p w14:paraId="23EDB57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расходов обычных видов деятельности. </w:t>
      </w:r>
    </w:p>
    <w:p w14:paraId="715704E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3264AD2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5B53555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 и назначение учетной политики организации. </w:t>
      </w:r>
    </w:p>
    <w:p w14:paraId="26FE79FF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организационно-технических аспектов учетной политики. </w:t>
      </w:r>
    </w:p>
    <w:p w14:paraId="0B9B01BC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методических аспектов учетной политики. </w:t>
      </w:r>
    </w:p>
    <w:p w14:paraId="549E317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Взаимосвязь между учетной политикой для целей финансового учета и для целей налогообложения. </w:t>
      </w:r>
    </w:p>
    <w:p w14:paraId="53DC3D21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оформления, применения и изменения учетной политики. </w:t>
      </w:r>
    </w:p>
    <w:p w14:paraId="4321FCD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в финансовом учете и отчетности изменений учетной политики. </w:t>
      </w:r>
    </w:p>
    <w:p w14:paraId="09EDCCDA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раскрытия информации об учетной политике в финансовой отчетности. </w:t>
      </w:r>
    </w:p>
    <w:p w14:paraId="02D88DA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Понятие оценочных резервов и раскрытие информации о них в финансовой отчетности. </w:t>
      </w:r>
    </w:p>
    <w:p w14:paraId="48BE2970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Финансовая отчетность и ее назначение в информационной системе организации. </w:t>
      </w:r>
    </w:p>
    <w:p w14:paraId="42488043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Порядок регулирования бухгалтерской финансовой отчетности в Российской Федерации.</w:t>
      </w:r>
    </w:p>
    <w:p w14:paraId="726D5B42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szCs w:val="28"/>
        </w:rPr>
      </w:pPr>
    </w:p>
    <w:p w14:paraId="6852F9C5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 задания</w:t>
      </w:r>
    </w:p>
    <w:p w14:paraId="5244F214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b/>
          <w:bCs/>
        </w:rPr>
      </w:pPr>
    </w:p>
    <w:p w14:paraId="3A07B83E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 таблице представлен состав активов, капитала и обязательств ООО «Успех» </w:t>
      </w:r>
    </w:p>
    <w:p w14:paraId="5533E73B" w14:textId="77777777" w:rsidR="006F4C1E" w:rsidRPr="002677FD" w:rsidRDefault="006F4C1E" w:rsidP="00664B34">
      <w:pPr>
        <w:ind w:right="63"/>
        <w:rPr>
          <w:rFonts w:ascii="Times New Roman" w:hAnsi="Times New Roman" w:cs="Times New Roman"/>
        </w:rPr>
      </w:pPr>
    </w:p>
    <w:tbl>
      <w:tblPr>
        <w:tblStyle w:val="TableGrid"/>
        <w:tblW w:w="9465" w:type="dxa"/>
        <w:tblInd w:w="62" w:type="dxa"/>
        <w:tblCellMar>
          <w:top w:w="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6063"/>
        <w:gridCol w:w="982"/>
        <w:gridCol w:w="1287"/>
        <w:gridCol w:w="1133"/>
      </w:tblGrid>
      <w:tr w:rsidR="006F4C1E" w:rsidRPr="002677FD" w14:paraId="09AACFEE" w14:textId="77777777" w:rsidTr="00D27B78">
        <w:trPr>
          <w:trHeight w:val="83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B1ED" w14:textId="0145B0A4" w:rsidR="006F4C1E" w:rsidRPr="002677FD" w:rsidRDefault="006F4C1E" w:rsidP="00664B34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Сальдо по счетам </w:t>
            </w:r>
            <w:r w:rsidR="00EE0449" w:rsidRPr="002677FD">
              <w:rPr>
                <w:rFonts w:ascii="Times New Roman" w:hAnsi="Times New Roman" w:cs="Times New Roman"/>
              </w:rPr>
              <w:t>финансового</w:t>
            </w:r>
            <w:r w:rsidRPr="002677FD">
              <w:rPr>
                <w:rFonts w:ascii="Times New Roman" w:hAnsi="Times New Roman" w:cs="Times New Roman"/>
              </w:rPr>
              <w:t xml:space="preserve"> учета (руб.) </w:t>
            </w:r>
          </w:p>
          <w:p w14:paraId="3DC8B5BA" w14:textId="77777777" w:rsidR="006F4C1E" w:rsidRPr="002677FD" w:rsidRDefault="006F4C1E" w:rsidP="00664B34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Наименование счета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783C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Номер счета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8391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 31 </w:t>
            </w:r>
          </w:p>
          <w:p w14:paraId="4F612F7C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декабря 2020г.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91C5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 31 </w:t>
            </w:r>
          </w:p>
          <w:p w14:paraId="465017B8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декабря 2021г. </w:t>
            </w:r>
          </w:p>
        </w:tc>
      </w:tr>
      <w:tr w:rsidR="006F4C1E" w:rsidRPr="002677FD" w14:paraId="6D447F9D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8804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Основные средства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084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5066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2807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119 000 </w:t>
            </w:r>
          </w:p>
        </w:tc>
      </w:tr>
      <w:tr w:rsidR="006F4C1E" w:rsidRPr="002677FD" w14:paraId="298B840D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998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Амортизация основных средств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B4AB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02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0239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3984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46 400 </w:t>
            </w:r>
          </w:p>
        </w:tc>
      </w:tr>
      <w:tr w:rsidR="006F4C1E" w:rsidRPr="002677FD" w14:paraId="07F915CD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AD6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Нематериальные активы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4718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04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29ED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4A82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</w:tr>
      <w:tr w:rsidR="006F4C1E" w:rsidRPr="002677FD" w14:paraId="5EFCCB2C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1244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Амортизация нематериальных активов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AEC4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05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7CFB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729C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6 400 </w:t>
            </w:r>
          </w:p>
        </w:tc>
      </w:tr>
      <w:tr w:rsidR="006F4C1E" w:rsidRPr="002677FD" w14:paraId="5EDA4060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449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Вложения во внеоборотные активы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BE3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08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DCAD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BD41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6F308D7C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93F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Отложенные налоговые активы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620F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CDAA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C209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</w:tr>
      <w:tr w:rsidR="006F4C1E" w:rsidRPr="002677FD" w14:paraId="70D8BB99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D36C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Материалы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AD13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9FC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41 000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4752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45 500 </w:t>
            </w:r>
          </w:p>
        </w:tc>
      </w:tr>
      <w:tr w:rsidR="006F4C1E" w:rsidRPr="002677FD" w14:paraId="2321710D" w14:textId="77777777" w:rsidTr="00D27B78">
        <w:trPr>
          <w:trHeight w:val="562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E03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Резервы под снижение стоимости материальных ценностей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16D1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328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66BF" w14:textId="77777777" w:rsidR="006F4C1E" w:rsidRPr="002677FD" w:rsidRDefault="006F4C1E" w:rsidP="00664B34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500 </w:t>
            </w:r>
          </w:p>
        </w:tc>
      </w:tr>
      <w:tr w:rsidR="006F4C1E" w:rsidRPr="002677FD" w14:paraId="6FE36164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B40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Отклонения в стоимости материальных ценностей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1BC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16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73B8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05D4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4 000 </w:t>
            </w:r>
          </w:p>
        </w:tc>
      </w:tr>
      <w:tr w:rsidR="006F4C1E" w:rsidRPr="002677FD" w14:paraId="0AD6722A" w14:textId="77777777" w:rsidTr="00D27B78">
        <w:trPr>
          <w:trHeight w:val="564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2F32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Налог на добавленную стоимость по приобретенным ценностям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3A0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EB9E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D4AA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5 000 </w:t>
            </w:r>
          </w:p>
        </w:tc>
      </w:tr>
      <w:tr w:rsidR="006F4C1E" w:rsidRPr="002677FD" w14:paraId="6F68A45F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5C5E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Основное производство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7B4F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548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75D1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</w:tr>
      <w:tr w:rsidR="006F4C1E" w:rsidRPr="002677FD" w14:paraId="6B37316A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BB5D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Готовая продукция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932A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647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D12C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40 000 </w:t>
            </w:r>
          </w:p>
        </w:tc>
      </w:tr>
      <w:tr w:rsidR="006F4C1E" w:rsidRPr="002677FD" w14:paraId="6569CF91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A4B3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Товары отгруженные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34E1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45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6B0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32AB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20 000 </w:t>
            </w:r>
          </w:p>
        </w:tc>
      </w:tr>
      <w:tr w:rsidR="006F4C1E" w:rsidRPr="002677FD" w14:paraId="5AE25AD0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DAD9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Касса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834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5F4E" w14:textId="77777777" w:rsidR="006F4C1E" w:rsidRPr="002677FD" w:rsidRDefault="006F4C1E" w:rsidP="00664B34">
            <w:pPr>
              <w:ind w:right="11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157F" w14:textId="77777777" w:rsidR="006F4C1E" w:rsidRPr="002677FD" w:rsidRDefault="006F4C1E" w:rsidP="00664B34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400 </w:t>
            </w:r>
          </w:p>
        </w:tc>
      </w:tr>
      <w:tr w:rsidR="006F4C1E" w:rsidRPr="002677FD" w14:paraId="430EB899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C7D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Расчетные счета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3FC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2DCD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E504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10 600 </w:t>
            </w:r>
          </w:p>
        </w:tc>
      </w:tr>
      <w:tr w:rsidR="006F4C1E" w:rsidRPr="002677FD" w14:paraId="0CCBF617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9FD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Специальные счета в банках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032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55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F00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99EC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5 000 </w:t>
            </w:r>
          </w:p>
        </w:tc>
      </w:tr>
      <w:tr w:rsidR="006F4C1E" w:rsidRPr="002677FD" w14:paraId="6FE05D53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790C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Финансовые вложения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66A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BFD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19A4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25463794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349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Резервы под обесценение вложений в ценные бумаги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3216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2B32" w14:textId="77777777" w:rsidR="006F4C1E" w:rsidRPr="002677FD" w:rsidRDefault="006F4C1E" w:rsidP="00664B34">
            <w:pPr>
              <w:ind w:right="11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CF4A" w14:textId="77777777" w:rsidR="006F4C1E" w:rsidRPr="002677FD" w:rsidRDefault="006F4C1E" w:rsidP="00664B34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500 </w:t>
            </w:r>
          </w:p>
        </w:tc>
      </w:tr>
      <w:tr w:rsidR="006F4C1E" w:rsidRPr="002677FD" w14:paraId="1420257C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FF9C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поставщиками и подрядчиками: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CB2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7BF2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D884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434FAF58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BE3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авансы выданные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3334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3433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14 000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47FE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671BCD0E" w14:textId="77777777" w:rsidTr="00D27B78">
        <w:trPr>
          <w:trHeight w:val="562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952A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за полученные материальные ценности, принятые работы и услуги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5011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4D8F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0EF7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</w:tr>
      <w:tr w:rsidR="006F4C1E" w:rsidRPr="002677FD" w14:paraId="1B055543" w14:textId="77777777" w:rsidTr="00D27B78">
        <w:trPr>
          <w:trHeight w:val="300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7C3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покупателями и заказчиками: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F8B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053B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7B3B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76E5128F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A21D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авансы полученные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03E8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BF29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669B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</w:tr>
      <w:tr w:rsidR="006F4C1E" w:rsidRPr="002677FD" w14:paraId="43EC7DCB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F86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- за отгруженную продукцию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6199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2BE8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50E7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45 000 </w:t>
            </w:r>
          </w:p>
        </w:tc>
      </w:tr>
      <w:tr w:rsidR="006F4C1E" w:rsidRPr="002677FD" w14:paraId="5DC3590C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A059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Резервы по сомнительным долгам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5ABD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C76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4E01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</w:tr>
      <w:tr w:rsidR="006F4C1E" w:rsidRPr="002677FD" w14:paraId="2906E197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15A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по краткосрочным кредитам и займам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578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725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932D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</w:tr>
      <w:tr w:rsidR="006F4C1E" w:rsidRPr="002677FD" w14:paraId="2357BF76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3933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по налогам и сборам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024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3399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12 000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2463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7486DB08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CF0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по социальному страхованию и обеспечению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61F6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D2F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2058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</w:tr>
      <w:tr w:rsidR="006F4C1E" w:rsidRPr="002677FD" w14:paraId="5C747D36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C6E7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персоналом по оплате труда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75A3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F9CE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42 000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3CF5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41 000 </w:t>
            </w:r>
          </w:p>
        </w:tc>
      </w:tr>
      <w:tr w:rsidR="006F4C1E" w:rsidRPr="002677FD" w14:paraId="6BD31BB4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6458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подотчетными лицами: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7B1A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8D75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8264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255FC068" w14:textId="77777777" w:rsidTr="00D27B78">
        <w:trPr>
          <w:trHeight w:val="562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BF6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-задолженность подотчетных лиц по выданным денежным средствам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B0CD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63AB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5DA1" w14:textId="77777777" w:rsidR="006F4C1E" w:rsidRPr="002677FD" w:rsidRDefault="006F4C1E" w:rsidP="00664B34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500 </w:t>
            </w:r>
          </w:p>
        </w:tc>
      </w:tr>
      <w:tr w:rsidR="006F4C1E" w:rsidRPr="002677FD" w14:paraId="59FC284A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243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персоналом по прочим операциям: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CC1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745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C2F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1F755535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7F5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расчеты по возмещению материального ущерба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1780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5182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B10F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</w:t>
            </w:r>
          </w:p>
        </w:tc>
      </w:tr>
      <w:tr w:rsidR="006F4C1E" w:rsidRPr="002677FD" w14:paraId="77A8D2BC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940A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разными дебиторами и кредиторами: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2FE8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76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9CE5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A6DB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444D1EB2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697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расчеты по полученным претензиям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86BE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0DAE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2 500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79D8" w14:textId="77777777" w:rsidR="006F4C1E" w:rsidRPr="002677FD" w:rsidRDefault="006F4C1E" w:rsidP="00664B34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</w:t>
            </w:r>
          </w:p>
        </w:tc>
      </w:tr>
      <w:tr w:rsidR="006F4C1E" w:rsidRPr="002677FD" w14:paraId="7AE1F462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7A97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расчеты по депонированным суммам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CA39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BE9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083E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1 500 </w:t>
            </w:r>
          </w:p>
        </w:tc>
      </w:tr>
      <w:tr w:rsidR="006F4C1E" w:rsidRPr="002677FD" w14:paraId="5C712E32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547A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Отложенные налоговые обязательства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B65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77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28A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A072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01F27432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2CD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Уставный капитал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58C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B3C3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1CF9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50 000 </w:t>
            </w:r>
          </w:p>
        </w:tc>
      </w:tr>
      <w:tr w:rsidR="006F4C1E" w:rsidRPr="002677FD" w14:paraId="2B90ED78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5FAE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Резервный капитал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74ED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82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62FF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7B4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</w:tr>
      <w:tr w:rsidR="006F4C1E" w:rsidRPr="002677FD" w14:paraId="3B73C0A2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E18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Добавочный капитал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803E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8FFC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78A2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5 000 </w:t>
            </w:r>
          </w:p>
        </w:tc>
      </w:tr>
      <w:tr w:rsidR="006F4C1E" w:rsidRPr="002677FD" w14:paraId="56C5A0F3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E243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Нераспределенная прибыль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1541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84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548D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67B50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90 000 </w:t>
            </w:r>
          </w:p>
        </w:tc>
      </w:tr>
      <w:tr w:rsidR="006F4C1E" w:rsidRPr="002677FD" w14:paraId="5F51BCDD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71E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Расходы будущих периодов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8CC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97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6A7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053D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</w:tr>
      <w:tr w:rsidR="006F4C1E" w:rsidRPr="002677FD" w14:paraId="717158A5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63F8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Доходы будущих периодов: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FA55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98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7589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B66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79761E4B" w14:textId="77777777" w:rsidTr="00D27B78">
        <w:trPr>
          <w:trHeight w:val="83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99DE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разница между суммой, подлежащей взысканию с виновных лиц, и балансовой стоимостью по недостачам ценностей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B11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9838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86AA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200 </w:t>
            </w:r>
          </w:p>
        </w:tc>
      </w:tr>
      <w:tr w:rsidR="006F4C1E" w:rsidRPr="002677FD" w14:paraId="4957A37F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0AD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Прибыли и убытки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EEF1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7CE7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6C60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</w:tr>
      <w:tr w:rsidR="006F4C1E" w:rsidRPr="002677FD" w14:paraId="0CB804BE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2C75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Арендованные основные средства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5EDF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001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46BC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7D34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</w:tr>
      <w:tr w:rsidR="006F4C1E" w:rsidRPr="002677FD" w14:paraId="2E00A25B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02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Основные средства, сданные в аренду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C0D1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011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FFEB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CD17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</w:tr>
    </w:tbl>
    <w:p w14:paraId="69613CF8" w14:textId="77777777" w:rsidR="006F4C1E" w:rsidRPr="002677FD" w:rsidRDefault="006F4C1E" w:rsidP="00664B34">
      <w:pPr>
        <w:rPr>
          <w:rFonts w:ascii="Times New Roman" w:hAnsi="Times New Roman" w:cs="Times New Roman"/>
        </w:rPr>
      </w:pPr>
      <w:r w:rsidRPr="002677FD">
        <w:rPr>
          <w:rFonts w:ascii="Times New Roman" w:hAnsi="Times New Roman" w:cs="Times New Roman"/>
        </w:rPr>
        <w:t xml:space="preserve"> </w:t>
      </w:r>
    </w:p>
    <w:p w14:paraId="526CF3F9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Расшифровка данных по счету 58 «Финансовые вложения» (руб.) </w:t>
      </w:r>
    </w:p>
    <w:tbl>
      <w:tblPr>
        <w:tblStyle w:val="TableGrid"/>
        <w:tblW w:w="7367" w:type="dxa"/>
        <w:tblInd w:w="67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1587"/>
        <w:gridCol w:w="1419"/>
      </w:tblGrid>
      <w:tr w:rsidR="006F4C1E" w:rsidRPr="002677FD" w14:paraId="0467E24F" w14:textId="77777777" w:rsidTr="00D27B78">
        <w:trPr>
          <w:trHeight w:val="84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774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Объекты учета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37E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 31 декабря 2020 г.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B4CD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 31 декабря 2021г.  </w:t>
            </w:r>
          </w:p>
        </w:tc>
      </w:tr>
      <w:tr w:rsidR="006F4C1E" w:rsidRPr="002677FD" w14:paraId="158DF67E" w14:textId="77777777" w:rsidTr="00D27B78">
        <w:trPr>
          <w:trHeight w:val="286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AF44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Акции других организаций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90E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2 000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E505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2 000  </w:t>
            </w:r>
          </w:p>
        </w:tc>
      </w:tr>
      <w:tr w:rsidR="006F4C1E" w:rsidRPr="002677FD" w14:paraId="4DC54F2D" w14:textId="77777777" w:rsidTr="00D27B78">
        <w:trPr>
          <w:trHeight w:val="56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F50D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Векселя Сбербанка РФ  </w:t>
            </w:r>
          </w:p>
          <w:p w14:paraId="6B06ACD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(срок погашения 31.12.2016г.)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B78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97B8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 </w:t>
            </w:r>
          </w:p>
        </w:tc>
      </w:tr>
      <w:tr w:rsidR="006F4C1E" w:rsidRPr="002677FD" w14:paraId="4A6F5E78" w14:textId="77777777" w:rsidTr="00D27B78">
        <w:trPr>
          <w:trHeight w:val="286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495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Займы (срок погашения 30.06.2018г.)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6559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AE4C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 </w:t>
            </w:r>
          </w:p>
        </w:tc>
      </w:tr>
      <w:tr w:rsidR="006F4C1E" w:rsidRPr="002677FD" w14:paraId="6CB94543" w14:textId="77777777" w:rsidTr="00D27B78">
        <w:trPr>
          <w:trHeight w:val="286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F8A9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Итого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47C8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9C12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 </w:t>
            </w:r>
          </w:p>
        </w:tc>
      </w:tr>
    </w:tbl>
    <w:p w14:paraId="1AA31CAB" w14:textId="77777777" w:rsidR="006F4C1E" w:rsidRPr="002677FD" w:rsidRDefault="006F4C1E" w:rsidP="00664B34">
      <w:pPr>
        <w:rPr>
          <w:rFonts w:ascii="Times New Roman" w:hAnsi="Times New Roman" w:cs="Times New Roman"/>
          <w:b/>
          <w:szCs w:val="28"/>
        </w:rPr>
      </w:pPr>
      <w:r w:rsidRPr="002677FD">
        <w:rPr>
          <w:rFonts w:ascii="Times New Roman" w:hAnsi="Times New Roman" w:cs="Times New Roman"/>
          <w:b/>
          <w:szCs w:val="28"/>
        </w:rPr>
        <w:t xml:space="preserve"> </w:t>
      </w:r>
    </w:p>
    <w:p w14:paraId="7E8F9360" w14:textId="5CF8FB69" w:rsidR="006F4C1E" w:rsidRPr="002677FD" w:rsidRDefault="006F4C1E" w:rsidP="00664B34">
      <w:pPr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Cs/>
          <w:i/>
          <w:iCs/>
          <w:sz w:val="28"/>
          <w:szCs w:val="28"/>
        </w:rPr>
        <w:t>Задание: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7FD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B361B7" w:rsidRPr="002677FD">
        <w:rPr>
          <w:rFonts w:ascii="Times New Roman" w:hAnsi="Times New Roman" w:cs="Times New Roman"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sz w:val="28"/>
          <w:szCs w:val="28"/>
        </w:rPr>
        <w:t xml:space="preserve"> баланс на конец расчетного периода </w:t>
      </w:r>
    </w:p>
    <w:p w14:paraId="6515C01C" w14:textId="77777777" w:rsidR="006F4C1E" w:rsidRPr="002677FD" w:rsidRDefault="006F4C1E" w:rsidP="00664B34">
      <w:pPr>
        <w:rPr>
          <w:rFonts w:ascii="Times New Roman" w:hAnsi="Times New Roman" w:cs="Times New Roman"/>
        </w:rPr>
      </w:pPr>
    </w:p>
    <w:p w14:paraId="0E77E44A" w14:textId="77777777" w:rsidR="00BF32AA" w:rsidRPr="002677FD" w:rsidRDefault="00BF32AA" w:rsidP="00664B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87DB6D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7. Фонд оценочных средств для проведения промежуточной аттестации </w:t>
      </w:r>
      <w:bookmarkStart w:id="10" w:name="bookmark22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обучающихся по дисциплине</w:t>
      </w:r>
      <w:bookmarkEnd w:id="10"/>
    </w:p>
    <w:p w14:paraId="79DCF6C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14:paraId="2CF5115B" w14:textId="77777777" w:rsidR="007F04B0" w:rsidRPr="002677FD" w:rsidRDefault="007F04B0" w:rsidP="00664B34">
      <w:pPr>
        <w:keepNext/>
        <w:keepLines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1" w:name="bookmark23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7.1. Перечень компетенций, формируемых в процессе освоения дисциплины</w:t>
      </w:r>
      <w:bookmarkEnd w:id="11"/>
    </w:p>
    <w:p w14:paraId="50A7A5B3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Перечень компетенций, формируемых в процессе освоения дисциплины </w:t>
      </w: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программы».</w:t>
      </w:r>
    </w:p>
    <w:p w14:paraId="4A8CB578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2" w:name="bookmark24"/>
    </w:p>
    <w:p w14:paraId="131A9696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7.2. Описание показателей и критериев оценивания компетенций,</w:t>
      </w:r>
      <w:bookmarkEnd w:id="12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bookmarkStart w:id="13" w:name="bookmark25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описание шкал оценивания</w:t>
      </w:r>
      <w:bookmarkEnd w:id="13"/>
    </w:p>
    <w:p w14:paraId="7E0FB1BC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14:paraId="3B2270CF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14:paraId="334E8440" w14:textId="77777777" w:rsidR="00BF4D28" w:rsidRPr="002677FD" w:rsidRDefault="00BF4D28" w:rsidP="00664B3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3456ED" w14:textId="39691A7C" w:rsidR="007E50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14" w:name="_Hlk113624146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 xml:space="preserve">Компетенция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–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1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1 - </w:t>
      </w:r>
      <w:r w:rsidR="00DB1E52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Способность к постановке целей и задач исследований, выбору оптимальных путей и методов их достижения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8868FF" w:rsidRPr="002677FD" w14:paraId="17682234" w14:textId="77777777" w:rsidTr="00477A63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AD7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B99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F6B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8868FF" w:rsidRPr="002677FD" w14:paraId="06BE1F69" w14:textId="77777777" w:rsidTr="009B1CD0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EA09" w14:textId="77777777" w:rsidR="00DB1E52" w:rsidRPr="00041BD0" w:rsidRDefault="00DB1E52" w:rsidP="00DB1E52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методологические основы ведения финансового учета и формирования бухгалтерской отчетности</w:t>
            </w:r>
            <w:r w:rsidRPr="00041B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F7D5DA" w14:textId="08B857F4" w:rsidR="008868FF" w:rsidRPr="002677FD" w:rsidRDefault="00DB1E52" w:rsidP="00DB1E52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</w:p>
          <w:p w14:paraId="51D3CF8E" w14:textId="6AF0A9EC" w:rsidR="008F1A39" w:rsidRPr="002677FD" w:rsidRDefault="000E01F5" w:rsidP="00664B3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="008F1A39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Style w:val="11"/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практическими навыками</w:t>
            </w:r>
            <w:r w:rsidR="00DB1E52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 выборе модели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учета с целью формирования оптимальной автоматизированной системы обработки учетно-аналитической информации, а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shd w:val="clear" w:color="auto" w:fill="FFFFFF"/>
                <w:lang w:eastAsia="zh-CN" w:bidi="hi-IN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  <w:p w14:paraId="45CE5FBD" w14:textId="77777777" w:rsidR="000E01F5" w:rsidRPr="002677FD" w:rsidRDefault="000E01F5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B7BE" w14:textId="1132688F" w:rsidR="008868FF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>методологические основы ведения финансового учета и формирования бухгалтерской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C4F3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0904585A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8868FF" w:rsidRPr="002677FD" w14:paraId="4CFEF91E" w14:textId="77777777" w:rsidTr="00477A63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C7A0C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2E36" w14:textId="5A6B023D" w:rsidR="000E01F5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>методологические основы ведения финансового учета и формирования бухгалтерской отчетности</w:t>
            </w:r>
          </w:p>
          <w:p w14:paraId="31A9BCBD" w14:textId="12E77E5C" w:rsidR="008868FF" w:rsidRPr="002677FD" w:rsidRDefault="000E01F5" w:rsidP="000E0789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6085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2415C18F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71AF4C5C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6D115536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8868FF" w:rsidRPr="002677FD" w14:paraId="0ACB4150" w14:textId="77777777" w:rsidTr="00477A63">
        <w:trPr>
          <w:trHeight w:val="2494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184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7B30" w14:textId="32ACC4A1" w:rsidR="008868FF" w:rsidRPr="002677FD" w:rsidRDefault="008868FF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>методологические основы ведения финансового учета и формирования бухгалтерской отчетности</w:t>
            </w:r>
          </w:p>
          <w:p w14:paraId="7219D28D" w14:textId="095EB6BD" w:rsidR="000E01F5" w:rsidRPr="002677FD" w:rsidRDefault="008868FF" w:rsidP="00664B34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="00DB1E52" w:rsidRPr="002677FD">
              <w:rPr>
                <w:rFonts w:ascii="Times New Roman" w:hAnsi="Times New Roman" w:cs="Times New Roman"/>
              </w:rPr>
              <w:t xml:space="preserve">, </w:t>
            </w:r>
            <w:r w:rsidR="00DB1E52" w:rsidRPr="00041BD0">
              <w:rPr>
                <w:rFonts w:ascii="Times New Roman" w:hAnsi="Times New Roman" w:cs="Times New Roman"/>
              </w:rPr>
              <w:t>а</w:t>
            </w:r>
            <w:r w:rsidR="00DB1E52" w:rsidRPr="00041BD0">
              <w:rPr>
                <w:rFonts w:ascii="Times New Roman" w:hAnsi="Times New Roman" w:cs="Times New Roman"/>
                <w:shd w:val="clear" w:color="auto" w:fill="FFFFFF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5DA3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9A81E24" w14:textId="77777777" w:rsidR="008868FF" w:rsidRPr="002677FD" w:rsidRDefault="008868FF" w:rsidP="00664B34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21992272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</w:t>
            </w:r>
            <w:r w:rsidR="00C45E4B"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6</w:t>
            </w: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 xml:space="preserve"> балов</w:t>
            </w:r>
          </w:p>
        </w:tc>
      </w:tr>
    </w:tbl>
    <w:p w14:paraId="329561FF" w14:textId="77777777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</w:pPr>
    </w:p>
    <w:p w14:paraId="27DD3580" w14:textId="1675AE75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5" w:name="_Hlk113623340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="003D6BBA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 - 1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3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="00DB1E52" w:rsidRPr="00041BD0">
        <w:rPr>
          <w:rFonts w:ascii="Times New Roman" w:eastAsia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  <w:r w:rsidR="00DB1E52" w:rsidRPr="00041BD0">
        <w:rPr>
          <w:rFonts w:ascii="Times New Roman" w:eastAsia="ヒラギノ角ゴ Pro W3" w:hAnsi="Times New Roman" w:cs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  <w:bookmarkEnd w:id="15"/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98"/>
        <w:gridCol w:w="4422"/>
        <w:gridCol w:w="1728"/>
      </w:tblGrid>
      <w:tr w:rsidR="009B1CD0" w:rsidRPr="002677FD" w14:paraId="49624F17" w14:textId="77777777" w:rsidTr="00D27B78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3C60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16A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CE2B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9B1CD0" w:rsidRPr="002677FD" w14:paraId="3A9DF989" w14:textId="77777777" w:rsidTr="00D27B78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0D7F1" w14:textId="42A5EC65" w:rsidR="009B1CD0" w:rsidRPr="002677FD" w:rsidRDefault="009B1CD0" w:rsidP="00D27B78">
            <w:pPr>
              <w:widowControl/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lastRenderedPageBreak/>
              <w:t xml:space="preserve">Знать: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6408DE63" w14:textId="2118E24A" w:rsidR="009B1CD0" w:rsidRPr="002677FD" w:rsidRDefault="009B1CD0" w:rsidP="00D27B78">
            <w:pPr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Уметь: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DB1E52" w:rsidRPr="002677FD">
              <w:rPr>
                <w:rFonts w:ascii="Times New Roman" w:eastAsia="Times New Roman" w:hAnsi="Times New Roman" w:cs="Times New Roman"/>
              </w:rPr>
              <w:t>,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 xml:space="preserve">, </w:t>
            </w:r>
          </w:p>
          <w:p w14:paraId="434871C1" w14:textId="56B44DEA" w:rsidR="009B1CD0" w:rsidRPr="002677FD" w:rsidRDefault="009B1CD0" w:rsidP="00D27B78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Владеть: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DB1E52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финансового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CCBC" w14:textId="28337185" w:rsidR="009B1CD0" w:rsidRPr="002677FD" w:rsidRDefault="009B1CD0" w:rsidP="00DB1E52">
            <w:pPr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170C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40AFFD87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9B1CD0" w:rsidRPr="002677FD" w14:paraId="206B2875" w14:textId="77777777" w:rsidTr="00D27B78">
        <w:trPr>
          <w:trHeight w:val="905"/>
        </w:trPr>
        <w:tc>
          <w:tcPr>
            <w:tcW w:w="35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AE04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9542" w14:textId="2621798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945B6CD" w14:textId="76FE4DF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CEA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F3EEA5B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0BB19169" w14:textId="77777777" w:rsidR="009B1CD0" w:rsidRPr="002677FD" w:rsidRDefault="009B1CD0" w:rsidP="00D27B78">
            <w:pPr>
              <w:widowControl/>
              <w:suppressAutoHyphens w:val="0"/>
              <w:ind w:left="6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36240F4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9B1CD0" w:rsidRPr="002677FD" w14:paraId="36990447" w14:textId="77777777" w:rsidTr="00D27B78">
        <w:trPr>
          <w:trHeight w:val="125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BC82D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DE5D4" w14:textId="29492193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7DC6B2DB" w14:textId="31185554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C20587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C20587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,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="00C20587" w:rsidRPr="002677FD">
              <w:rPr>
                <w:rFonts w:ascii="Times New Roman" w:eastAsia="Times New Roman" w:hAnsi="Times New Roman" w:cs="Times New Roman"/>
              </w:rPr>
              <w:t xml:space="preserve">; 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финансового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6847" w14:textId="77777777" w:rsidR="009B1CD0" w:rsidRPr="002677FD" w:rsidRDefault="009B1CD0" w:rsidP="00D27B78">
            <w:pPr>
              <w:widowControl/>
              <w:suppressAutoHyphens w:val="0"/>
              <w:ind w:right="5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05555B37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2745F395" w14:textId="7370824E" w:rsidR="009B1CD0" w:rsidRPr="002677FD" w:rsidRDefault="009B1CD0" w:rsidP="00664B34">
      <w:pPr>
        <w:ind w:left="10" w:right="2462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3E43CCF1" w14:textId="12C72E85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Hlk113623982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ПКН-11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2"/>
          <w:lang w:eastAsia="ru-RU" w:bidi="ar-SA"/>
        </w:rPr>
        <w:t>-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BB14BF" w:rsidRPr="002677FD" w14:paraId="72D18E8C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6"/>
          <w:p w14:paraId="0C5AEB7D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DBFA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B6D3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BB14BF" w:rsidRPr="002677FD" w14:paraId="4091D601" w14:textId="77777777" w:rsidTr="00BB14BF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7F27" w14:textId="094BBFBF" w:rsidR="00BB14BF" w:rsidRPr="00041BD0" w:rsidRDefault="00BB14BF" w:rsidP="00251DD6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4D58E365" w14:textId="030A2368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lastRenderedPageBreak/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</w:p>
          <w:p w14:paraId="661866A4" w14:textId="192A54AB" w:rsidR="00BB14BF" w:rsidRPr="002677FD" w:rsidRDefault="00BB14BF" w:rsidP="00251DD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677FD">
              <w:t>экономически</w:t>
            </w:r>
            <w:r w:rsidRPr="002677FD">
              <w:t>ми</w:t>
            </w:r>
            <w:r w:rsidRPr="002677FD">
              <w:t xml:space="preserve"> метод</w:t>
            </w:r>
            <w:r w:rsidRPr="002677FD">
              <w:t>ами</w:t>
            </w:r>
            <w:r w:rsidRPr="002677FD">
              <w:t xml:space="preserve"> для оценки ИС</w:t>
            </w:r>
          </w:p>
          <w:p w14:paraId="51269052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8576" w14:textId="548B9EE6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lastRenderedPageBreak/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DA61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51B5A543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BB14BF" w:rsidRPr="002677FD" w14:paraId="509C8621" w14:textId="77777777" w:rsidTr="00251DD6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BB5F6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70C9" w14:textId="18C30AAF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08C3C7BC" w14:textId="280BDA1B" w:rsidR="00BB14BF" w:rsidRPr="002677FD" w:rsidRDefault="00BB14BF" w:rsidP="00251DD6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1C4F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6C94F88F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2A107B70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555C4A55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BB14BF" w:rsidRPr="002677FD" w14:paraId="0FFCC5BD" w14:textId="77777777" w:rsidTr="00BB14BF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855E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7C5" w14:textId="26E29782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158F6B7E" w14:textId="61E0DBBE" w:rsidR="00BB14BF" w:rsidRPr="002677FD" w:rsidRDefault="00BB14BF" w:rsidP="00251DD6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; демонстрирует практические навыки </w:t>
            </w:r>
            <w:r w:rsidRPr="002677FD">
              <w:rPr>
                <w:rFonts w:ascii="Times New Roman" w:eastAsia="Times New Roman" w:hAnsi="Times New Roman" w:cs="Times New Roman"/>
              </w:rPr>
              <w:t>экономически</w:t>
            </w:r>
            <w:r w:rsidRPr="002677FD">
              <w:rPr>
                <w:rFonts w:ascii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метод</w:t>
            </w:r>
            <w:r w:rsidRPr="002677FD">
              <w:rPr>
                <w:rFonts w:ascii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7BF8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4B6F9F9A" w14:textId="77777777" w:rsidR="00BB14BF" w:rsidRPr="002677FD" w:rsidRDefault="00BB14BF" w:rsidP="00251DD6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144AADDD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7E506D71" w14:textId="6E83930A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bookmarkEnd w:id="14"/>
    <w:p w14:paraId="48ACE4BD" w14:textId="77777777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419E6229" w14:textId="77777777" w:rsidR="007E50FF" w:rsidRPr="002677FD" w:rsidRDefault="007E50FF" w:rsidP="00664B34">
      <w:pPr>
        <w:ind w:left="10" w:right="2462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</w:rPr>
        <w:t xml:space="preserve">- 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Этапы формирования компетенций </w:t>
      </w:r>
    </w:p>
    <w:p w14:paraId="7428A039" w14:textId="77777777" w:rsidR="007E50FF" w:rsidRPr="002677FD" w:rsidRDefault="007E50FF" w:rsidP="00664B34">
      <w:pPr>
        <w:ind w:left="283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TableGrid"/>
        <w:tblW w:w="9886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9"/>
        <w:gridCol w:w="2268"/>
        <w:gridCol w:w="1276"/>
        <w:gridCol w:w="2126"/>
        <w:gridCol w:w="3437"/>
      </w:tblGrid>
      <w:tr w:rsidR="00637BFF" w:rsidRPr="002677FD" w14:paraId="4552CAF3" w14:textId="77777777" w:rsidTr="000E0789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A909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bookmarkStart w:id="17" w:name="_Hlk113624048"/>
            <w:r w:rsidRPr="002677FD">
              <w:rPr>
                <w:rFonts w:ascii="Times New Roman" w:hAnsi="Times New Roman" w:cs="Times New Roman"/>
              </w:rPr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A1B3" w14:textId="77777777" w:rsidR="007E50FF" w:rsidRPr="002677FD" w:rsidRDefault="007E50FF" w:rsidP="00664B34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2B4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98DD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2E1B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Конкретизация компетенций </w:t>
            </w:r>
          </w:p>
          <w:p w14:paraId="4AEB70C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(знания, умения, навыки) </w:t>
            </w:r>
          </w:p>
        </w:tc>
      </w:tr>
      <w:tr w:rsidR="00D67AEE" w:rsidRPr="002677FD" w14:paraId="595F6EAF" w14:textId="77777777" w:rsidTr="000E0789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B6C1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C1DD" w14:textId="4AE5ED8B" w:rsidR="00D67AEE" w:rsidRPr="002677FD" w:rsidRDefault="00B361B7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Финансовый</w:t>
            </w:r>
            <w:r w:rsidR="00D67AEE" w:rsidRPr="002677FD">
              <w:rPr>
                <w:rFonts w:ascii="Times New Roman" w:hAnsi="Times New Roman" w:cs="Times New Roman"/>
                <w:lang w:eastAsia="en-US"/>
              </w:rPr>
              <w:t xml:space="preserve"> учет и его роль в информационной системе экономического субъекта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F428" w14:textId="1E3CCD9E" w:rsidR="00D67AEE" w:rsidRPr="002677FD" w:rsidRDefault="00DD11DD" w:rsidP="00664B3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7733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Обсуждение </w:t>
            </w:r>
          </w:p>
          <w:p w14:paraId="0E2CC31C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CC15" w14:textId="1C648068" w:rsidR="00D67AEE" w:rsidRPr="002677FD" w:rsidRDefault="00D67AE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Знать: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методологические основы ведения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EB32356" w14:textId="24A45A43" w:rsidR="00D67AEE" w:rsidRPr="002677FD" w:rsidRDefault="00D67AEE" w:rsidP="00664B34">
            <w:pPr>
              <w:ind w:left="2" w:right="7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основные понятия и категории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</w:tr>
      <w:tr w:rsidR="00D67AEE" w:rsidRPr="002677FD" w14:paraId="227BF8C7" w14:textId="77777777" w:rsidTr="00D67AEE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249D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6A3B" w14:textId="77777777" w:rsidR="00D67AEE" w:rsidRPr="002677FD" w:rsidRDefault="00D67AEE" w:rsidP="00664B34">
            <w:pPr>
              <w:ind w:right="19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Методическое обеспечение финансового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5969" w14:textId="7610C620" w:rsidR="00D67AEE" w:rsidRPr="002677FD" w:rsidRDefault="00DD11DD" w:rsidP="00664B3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6D9F447" w14:textId="64F94E28" w:rsidR="00D67AEE" w:rsidRPr="002677FD" w:rsidRDefault="00DD11DD" w:rsidP="00664B3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  <w:r w:rsidR="00D67AEE"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72F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32C" w14:textId="77777777" w:rsidR="00D67AEE" w:rsidRPr="002677FD" w:rsidRDefault="00D67AE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EAE8BAA" w14:textId="7C1C6E4E" w:rsidR="00D67AEE" w:rsidRPr="002677FD" w:rsidRDefault="00D67AEE" w:rsidP="00664B3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  <w:bCs/>
              </w:rPr>
              <w:t>финансовом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учете </w:t>
            </w:r>
          </w:p>
          <w:p w14:paraId="3930DC30" w14:textId="77777777" w:rsidR="00D67AEE" w:rsidRPr="002677FD" w:rsidRDefault="00D67AEE" w:rsidP="00664B34">
            <w:pPr>
              <w:ind w:left="2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D67AEE" w:rsidRPr="002677FD" w14:paraId="50F133DA" w14:textId="77777777" w:rsidTr="000E0789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ADE2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646E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долгосрочных инвестиций во внеоборотные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CFF2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33FB34F7" w14:textId="77777777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60F7940A" w14:textId="4E9E0488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FDE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144" w14:textId="77777777" w:rsidR="00D67AEE" w:rsidRPr="002677FD" w:rsidRDefault="00D67AE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4F23E1B1" w14:textId="1B7A73A5" w:rsidR="00D67AEE" w:rsidRPr="002677FD" w:rsidRDefault="00D67AEE" w:rsidP="00664B3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  <w:bCs/>
              </w:rPr>
              <w:t>финансовом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учете </w:t>
            </w:r>
          </w:p>
          <w:p w14:paraId="2E962409" w14:textId="77777777" w:rsidR="00D67AEE" w:rsidRPr="002677FD" w:rsidRDefault="00D67AEE" w:rsidP="00664B34">
            <w:pPr>
              <w:ind w:left="2" w:right="125"/>
              <w:rPr>
                <w:rFonts w:ascii="Times New Roman" w:hAnsi="Times New Roman" w:cs="Times New Roman"/>
              </w:rPr>
            </w:pPr>
          </w:p>
        </w:tc>
      </w:tr>
      <w:tr w:rsidR="00D67AEE" w:rsidRPr="002677FD" w14:paraId="782CAEBD" w14:textId="77777777" w:rsidTr="000E0789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1014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>Тема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BFF5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финансовых вложений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3BDD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5A078817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32F36ABA" w14:textId="6DFCCF64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2EF9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</w:t>
            </w:r>
          </w:p>
          <w:p w14:paraId="4EE0D249" w14:textId="77777777" w:rsidR="00D67AEE" w:rsidRPr="002677FD" w:rsidRDefault="00D67AEE" w:rsidP="00664B34">
            <w:pPr>
              <w:ind w:right="31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Практические занятия (тесты, </w:t>
            </w:r>
          </w:p>
          <w:p w14:paraId="21F00D78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КОПРы)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6AFF" w14:textId="17CDAA80" w:rsidR="00D67AEE" w:rsidRPr="002677FD" w:rsidRDefault="00D67AEE" w:rsidP="00664B34">
            <w:pPr>
              <w:ind w:left="2" w:right="1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российскую нормативно-правовую базу по ведению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учета.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5B2672C" w14:textId="50053AFA" w:rsidR="00D67AEE" w:rsidRPr="002677FD" w:rsidRDefault="00D67AEE" w:rsidP="00664B34">
            <w:pPr>
              <w:ind w:left="2" w:right="137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использовать российские положения и рекомендации по </w:t>
            </w:r>
            <w:r w:rsidR="00B94D5C" w:rsidRPr="002677FD">
              <w:rPr>
                <w:rFonts w:ascii="Times New Roman" w:hAnsi="Times New Roman" w:cs="Times New Roman"/>
                <w:bCs/>
              </w:rPr>
              <w:t>финансовом</w:t>
            </w:r>
            <w:r w:rsidRPr="002677FD">
              <w:rPr>
                <w:rFonts w:ascii="Times New Roman" w:hAnsi="Times New Roman" w:cs="Times New Roman"/>
                <w:bCs/>
              </w:rPr>
              <w:t>у учету</w:t>
            </w:r>
          </w:p>
        </w:tc>
      </w:tr>
      <w:tr w:rsidR="00D67AEE" w:rsidRPr="002677FD" w14:paraId="3B7BE440" w14:textId="77777777" w:rsidTr="000E0789">
        <w:trPr>
          <w:trHeight w:val="207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8BDC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52DC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денежных средств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1885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73526A0C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78E81EC" w14:textId="3BBB565B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ED16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413B" w14:textId="77777777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состав и структуру учетной информации </w:t>
            </w:r>
          </w:p>
          <w:p w14:paraId="38013EEA" w14:textId="103787D4" w:rsidR="00D67AEE" w:rsidRPr="002677FD" w:rsidRDefault="00D67AEE" w:rsidP="00664B34">
            <w:pPr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осуществлять сбор, обработку и интерпретацию информации для целей ведения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</w:t>
            </w:r>
          </w:p>
          <w:p w14:paraId="22D75F9E" w14:textId="77777777" w:rsidR="00D67AEE" w:rsidRPr="002677FD" w:rsidRDefault="00D67AEE" w:rsidP="00664B34">
            <w:pPr>
              <w:ind w:left="2" w:right="276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bCs/>
              </w:rPr>
              <w:t>отчетности</w:t>
            </w:r>
          </w:p>
        </w:tc>
      </w:tr>
      <w:tr w:rsidR="00DD11DD" w:rsidRPr="002677FD" w14:paraId="0ED7774D" w14:textId="77777777" w:rsidTr="000E0789">
        <w:trPr>
          <w:trHeight w:val="20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3967" w14:textId="77777777" w:rsidR="00DD11DD" w:rsidRPr="002677FD" w:rsidRDefault="00DD11DD" w:rsidP="00DD11D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E935" w14:textId="77777777" w:rsidR="00DD11DD" w:rsidRPr="002677FD" w:rsidRDefault="00DD11DD" w:rsidP="00DD11D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запасов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F21D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443054C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64CAD6C" w14:textId="5A2F0861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B9EA" w14:textId="77777777" w:rsidR="00DD11DD" w:rsidRPr="002677FD" w:rsidRDefault="00DD11DD" w:rsidP="00DD11DD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09E4" w14:textId="6CCC0173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финансовом </w:t>
            </w:r>
          </w:p>
          <w:p w14:paraId="3DBA5F66" w14:textId="77777777" w:rsidR="00DD11DD" w:rsidRPr="002677FD" w:rsidRDefault="00DD11DD" w:rsidP="00DD11DD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>учете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1EA915D" w14:textId="09411498" w:rsidR="00DD11DD" w:rsidRPr="002677FD" w:rsidRDefault="00DD11DD" w:rsidP="00DD11DD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финансового учета и формирования отчетности</w:t>
            </w:r>
          </w:p>
        </w:tc>
      </w:tr>
      <w:tr w:rsidR="00DD11DD" w:rsidRPr="002677FD" w14:paraId="4585F163" w14:textId="77777777" w:rsidTr="000E0789">
        <w:trPr>
          <w:trHeight w:val="179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88A1" w14:textId="77777777" w:rsidR="00DD11DD" w:rsidRPr="002677FD" w:rsidRDefault="00DD11DD" w:rsidP="00DD11D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8985" w14:textId="77777777" w:rsidR="00DD11DD" w:rsidRPr="002677FD" w:rsidRDefault="00DD11DD" w:rsidP="00DD11D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расходов, доходов организации и финансовых результатов ее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4B07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1E05FB6D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4EA3D962" w14:textId="668B3AB2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77511" w14:textId="77777777" w:rsidR="00DD11DD" w:rsidRPr="002677FD" w:rsidRDefault="00DD11DD" w:rsidP="00DD11DD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FFAB" w14:textId="760F2F53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признаки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677FD">
              <w:rPr>
                <w:rFonts w:ascii="Times New Roman" w:hAnsi="Times New Roman" w:cs="Times New Roman"/>
                <w:bCs/>
              </w:rPr>
              <w:t>идентификации основных объектов финансового учета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0070B94" w14:textId="77777777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критерии признания и правила оценки основных объектов </w:t>
            </w:r>
          </w:p>
          <w:p w14:paraId="1953F90C" w14:textId="334663D8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  <w:bCs/>
              </w:rPr>
              <w:t>финансового учета</w:t>
            </w:r>
          </w:p>
        </w:tc>
      </w:tr>
      <w:tr w:rsidR="00DD11DD" w:rsidRPr="002677FD" w14:paraId="0419334E" w14:textId="77777777" w:rsidTr="000E0789">
        <w:trPr>
          <w:trHeight w:val="17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4D5D" w14:textId="77777777" w:rsidR="00DD11DD" w:rsidRPr="002677FD" w:rsidRDefault="00DD11DD" w:rsidP="00DD11D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BFED" w14:textId="77777777" w:rsidR="00DD11DD" w:rsidRPr="002677FD" w:rsidRDefault="00DD11DD" w:rsidP="00DD11D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обязательств и расчетов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14F6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9CC2312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2D0C9870" w14:textId="176A2D21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0C16D" w14:textId="77777777" w:rsidR="00DD11DD" w:rsidRPr="002677FD" w:rsidRDefault="00DD11DD" w:rsidP="00DD11DD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4A09" w14:textId="3658CF48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финансовом </w:t>
            </w:r>
          </w:p>
          <w:p w14:paraId="18AA3A80" w14:textId="77777777" w:rsidR="00DD11DD" w:rsidRPr="002677FD" w:rsidRDefault="00DD11DD" w:rsidP="00DD11DD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>учете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5593044F" w14:textId="43F200BF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финансового учета и формирования отчетности</w:t>
            </w:r>
          </w:p>
        </w:tc>
      </w:tr>
      <w:tr w:rsidR="00D67AEE" w:rsidRPr="002677FD" w14:paraId="300FB89F" w14:textId="77777777" w:rsidTr="000E0789">
        <w:trPr>
          <w:trHeight w:val="178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1DA54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9BAF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собственного капитала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3781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114E4847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76946520" w14:textId="03377B4D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87D34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020B" w14:textId="20B9FB22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</w:t>
            </w:r>
            <w:r w:rsidR="00B94D5C" w:rsidRPr="002677FD">
              <w:rPr>
                <w:rFonts w:ascii="Times New Roman" w:hAnsi="Times New Roman" w:cs="Times New Roman"/>
                <w:bCs/>
              </w:rPr>
              <w:t>финансовом</w:t>
            </w:r>
            <w:r w:rsidRPr="002677F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17A324C8" w14:textId="77777777" w:rsidR="00D67AEE" w:rsidRPr="002677FD" w:rsidRDefault="00D67AEE" w:rsidP="00664B34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>учете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8C6DCC1" w14:textId="244F558C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отчетности</w:t>
            </w:r>
          </w:p>
        </w:tc>
      </w:tr>
      <w:tr w:rsidR="00D67AEE" w:rsidRPr="002677FD" w14:paraId="3BE402E9" w14:textId="77777777" w:rsidTr="000E0789">
        <w:trPr>
          <w:trHeight w:val="207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83CD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>Тема 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39BA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Бухгалтерская (финансовая) отчетность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7ED9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34C31C33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428A2BF" w14:textId="3C1DACC4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82691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76D2" w14:textId="77777777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состав и структуру учетной информации </w:t>
            </w:r>
          </w:p>
          <w:p w14:paraId="499730BA" w14:textId="76233D2D" w:rsidR="00D67AEE" w:rsidRPr="002677FD" w:rsidRDefault="00D67AEE" w:rsidP="00664B34">
            <w:pPr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осуществлять сбор, обработку и интерпретацию информации для целей ведения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</w:t>
            </w:r>
          </w:p>
          <w:p w14:paraId="483532A0" w14:textId="77777777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  <w:bCs/>
              </w:rPr>
              <w:t>отчетности</w:t>
            </w:r>
          </w:p>
        </w:tc>
      </w:tr>
      <w:bookmarkEnd w:id="17"/>
    </w:tbl>
    <w:p w14:paraId="355075DE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</w:p>
    <w:p w14:paraId="6AC69B97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- Шкала оценки сформированных компетенций</w:t>
      </w: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D67AEE" w:rsidRPr="002677FD" w14:paraId="3D34763D" w14:textId="77777777" w:rsidTr="00D27B78">
        <w:tc>
          <w:tcPr>
            <w:tcW w:w="1809" w:type="dxa"/>
            <w:vMerge w:val="restart"/>
            <w:shd w:val="clear" w:color="auto" w:fill="auto"/>
          </w:tcPr>
          <w:p w14:paraId="604BD6C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bookmarkStart w:id="18" w:name="_Hlk113624191"/>
            <w:r w:rsidRPr="002677FD">
              <w:rPr>
                <w:rFonts w:ascii="Times New Roman" w:hAnsi="Times New Roman" w:cs="Times New Roman"/>
                <w:b/>
                <w:lang w:eastAsia="ru-RU"/>
              </w:rPr>
              <w:t>Код</w:t>
            </w:r>
            <w:r w:rsidRPr="002677FD">
              <w:rPr>
                <w:rFonts w:ascii="Times New Roman" w:hAnsi="Times New Roman" w:cs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587C8CD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D67AEE" w:rsidRPr="002677FD" w14:paraId="44465D02" w14:textId="77777777" w:rsidTr="00D27B78">
        <w:tc>
          <w:tcPr>
            <w:tcW w:w="1809" w:type="dxa"/>
            <w:vMerge/>
            <w:shd w:val="clear" w:color="auto" w:fill="auto"/>
          </w:tcPr>
          <w:p w14:paraId="20A8E358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A26710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FC9D22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7C903B7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Высокий</w:t>
            </w:r>
          </w:p>
        </w:tc>
      </w:tr>
      <w:tr w:rsidR="00D67AEE" w:rsidRPr="002677FD" w14:paraId="548D762A" w14:textId="77777777" w:rsidTr="00D27B78">
        <w:tc>
          <w:tcPr>
            <w:tcW w:w="1809" w:type="dxa"/>
            <w:vMerge/>
            <w:shd w:val="clear" w:color="auto" w:fill="auto"/>
          </w:tcPr>
          <w:p w14:paraId="5A6AFDA7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5591C70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Оценка</w:t>
            </w:r>
          </w:p>
        </w:tc>
      </w:tr>
      <w:tr w:rsidR="00D67AEE" w:rsidRPr="002677FD" w14:paraId="65A690EB" w14:textId="77777777" w:rsidTr="00D27B78">
        <w:tc>
          <w:tcPr>
            <w:tcW w:w="1809" w:type="dxa"/>
            <w:vMerge/>
            <w:shd w:val="clear" w:color="auto" w:fill="auto"/>
          </w:tcPr>
          <w:p w14:paraId="51FB178D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8C36473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6AF15CA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487C5A7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Отлично </w:t>
            </w:r>
          </w:p>
        </w:tc>
      </w:tr>
      <w:tr w:rsidR="00D67AEE" w:rsidRPr="002677FD" w14:paraId="4B240093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21C4E5C9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212687A" w14:textId="4F022EA9" w:rsidR="00D67AEE" w:rsidRPr="002677FD" w:rsidRDefault="00D67AEE" w:rsidP="00DD11D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73EF9B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5FFDDA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3E7B55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0CEA5629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F36F5EC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A85358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362566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0E9889C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4C9933D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14F8259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EC691E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72D9384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2507C9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tr w:rsidR="00D67AEE" w:rsidRPr="002677FD" w14:paraId="5490107A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34225CD5" w14:textId="0F5F12FA" w:rsidR="00D67AEE" w:rsidRPr="002677FD" w:rsidRDefault="00DD11DD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bookmarkStart w:id="19" w:name="_Hlk113620633"/>
            <w:r w:rsidRPr="002677FD">
              <w:rPr>
                <w:rFonts w:ascii="Times New Roman" w:hAnsi="Times New Roman" w:cs="Times New Roman"/>
              </w:rPr>
              <w:t>УК-13</w:t>
            </w:r>
          </w:p>
        </w:tc>
        <w:tc>
          <w:tcPr>
            <w:tcW w:w="2694" w:type="dxa"/>
            <w:shd w:val="clear" w:color="auto" w:fill="auto"/>
          </w:tcPr>
          <w:p w14:paraId="255030C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06BC3C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430E8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614B95DB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5D4F93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466914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4840D5C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7A56717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FB9D6C1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2BC0D23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F4E6CA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EAA9A6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F359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19"/>
      <w:tr w:rsidR="00DD11DD" w:rsidRPr="002677FD" w14:paraId="043CA066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0DE87A0C" w14:textId="5B2332AA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2A9EE7DE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D31EA65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EF9E7C0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11DD" w:rsidRPr="002677FD" w14:paraId="2250E350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4E20F0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F67F65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262E756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4751A5C2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D11DD" w:rsidRPr="002677FD" w14:paraId="22C33D96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142D33C1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52735BA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6C44E667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A47E259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18"/>
    </w:tbl>
    <w:p w14:paraId="57707A23" w14:textId="77777777" w:rsidR="00D67AEE" w:rsidRPr="002677FD" w:rsidRDefault="00D67AEE" w:rsidP="00664B34">
      <w:pPr>
        <w:rPr>
          <w:rFonts w:ascii="Times New Roman" w:hAnsi="Times New Roman" w:cs="Times New Roman"/>
          <w:b/>
          <w:sz w:val="28"/>
          <w:szCs w:val="28"/>
        </w:rPr>
      </w:pPr>
    </w:p>
    <w:p w14:paraId="110A6A42" w14:textId="77777777" w:rsidR="007E50FF" w:rsidRPr="002677FD" w:rsidRDefault="007E50FF" w:rsidP="00664B34">
      <w:pPr>
        <w:rPr>
          <w:rFonts w:ascii="Times New Roman" w:hAnsi="Times New Roman" w:cs="Times New Roman"/>
          <w:b/>
        </w:rPr>
      </w:pPr>
    </w:p>
    <w:p w14:paraId="579B1BC6" w14:textId="77777777" w:rsidR="00E23A98" w:rsidRPr="002677FD" w:rsidRDefault="00E23A98" w:rsidP="00664B34">
      <w:pPr>
        <w:pStyle w:val="Heading4"/>
        <w:keepNext/>
        <w:keepLines/>
        <w:spacing w:line="240" w:lineRule="auto"/>
        <w:ind w:firstLine="709"/>
        <w:rPr>
          <w:sz w:val="28"/>
          <w:szCs w:val="28"/>
        </w:rPr>
      </w:pPr>
      <w:r w:rsidRPr="002677FD">
        <w:rPr>
          <w:b/>
          <w:bCs/>
          <w:sz w:val="28"/>
          <w:szCs w:val="28"/>
        </w:rPr>
        <w:t>7.</w:t>
      </w:r>
      <w:r w:rsidR="003164E2" w:rsidRPr="002677FD">
        <w:rPr>
          <w:b/>
          <w:bCs/>
          <w:sz w:val="28"/>
          <w:szCs w:val="28"/>
        </w:rPr>
        <w:t>3</w:t>
      </w:r>
      <w:r w:rsidRPr="002677FD">
        <w:rPr>
          <w:b/>
          <w:bCs/>
          <w:sz w:val="28"/>
          <w:szCs w:val="28"/>
        </w:rPr>
        <w:t>. Типовые контрольные задания или иные материалы, необходимые для оценки знаний, умений</w:t>
      </w:r>
    </w:p>
    <w:p w14:paraId="748564CD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0" w:name="bookmark16"/>
    </w:p>
    <w:p w14:paraId="3C78FF90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iCs/>
          <w:sz w:val="28"/>
          <w:szCs w:val="28"/>
        </w:rPr>
        <w:t>- Контрольные тесты</w:t>
      </w:r>
    </w:p>
    <w:p w14:paraId="08F11128" w14:textId="28A0391C" w:rsidR="00A060E1" w:rsidRPr="002677FD" w:rsidRDefault="00A060E1" w:rsidP="00664B34">
      <w:pPr>
        <w:pStyle w:val="af3"/>
        <w:widowControl/>
        <w:numPr>
          <w:ilvl w:val="0"/>
          <w:numId w:val="24"/>
        </w:numPr>
        <w:suppressAutoHyphens w:val="0"/>
        <w:ind w:right="6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Целью формирования </w:t>
      </w:r>
      <w:r w:rsidR="00EE0449" w:rsidRPr="002677FD">
        <w:rPr>
          <w:rFonts w:ascii="Times New Roman" w:hAnsi="Times New Roman" w:cs="Times New Roman"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баланса является: </w:t>
      </w:r>
    </w:p>
    <w:p w14:paraId="232BD6D8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оценка состояния ресурсов и их источников на отчетную дату; </w:t>
      </w:r>
    </w:p>
    <w:p w14:paraId="63DDCF7E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определение эффективности деятельности организации на любой фазе кругооборота капитала; </w:t>
      </w:r>
    </w:p>
    <w:p w14:paraId="4F6E095C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выявление способности организации генерировать денежные потоки; </w:t>
      </w:r>
    </w:p>
    <w:p w14:paraId="4B6A008A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г) формирование внутренней отчетности; </w:t>
      </w:r>
    </w:p>
    <w:p w14:paraId="3CA37A1C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д) составления налоговых деклараций. </w:t>
      </w:r>
    </w:p>
    <w:p w14:paraId="6690650D" w14:textId="77777777" w:rsidR="00A060E1" w:rsidRPr="002677FD" w:rsidRDefault="00A060E1" w:rsidP="00664B34">
      <w:pPr>
        <w:ind w:firstLine="75"/>
        <w:jc w:val="both"/>
        <w:rPr>
          <w:rFonts w:ascii="Times New Roman" w:hAnsi="Times New Roman" w:cs="Times New Roman"/>
          <w:sz w:val="28"/>
          <w:szCs w:val="28"/>
        </w:rPr>
      </w:pPr>
    </w:p>
    <w:p w14:paraId="4C819E9B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Расходы, которые уменьшают бухгалтерскую прибыль данного отчетного периода, а налогооблагаемую прибыль в следующих отчетных периодах, </w:t>
      </w:r>
      <w:r w:rsidR="00664B34" w:rsidRPr="002677FD">
        <w:rPr>
          <w:rFonts w:ascii="Times New Roman" w:hAnsi="Times New Roman" w:cs="Times New Roman"/>
          <w:sz w:val="28"/>
          <w:szCs w:val="28"/>
        </w:rPr>
        <w:t>— это</w:t>
      </w:r>
      <w:r w:rsidRPr="002677F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3AE75F4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временные вычитаемые разницы; </w:t>
      </w:r>
    </w:p>
    <w:p w14:paraId="76EFDCB7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постоянные разницы; </w:t>
      </w:r>
    </w:p>
    <w:p w14:paraId="6AF358D5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налогооблагаемые временные разницы. </w:t>
      </w:r>
    </w:p>
    <w:p w14:paraId="14A3C311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В отчетном периоде организация показала в учете дисконт по облигациям. Данный доход отражается по строке:  </w:t>
      </w:r>
    </w:p>
    <w:p w14:paraId="697F1500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«Проценты к получению»;  </w:t>
      </w:r>
    </w:p>
    <w:p w14:paraId="4B55992F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«Доходы от участия в других организациях»;  </w:t>
      </w:r>
    </w:p>
    <w:p w14:paraId="2DE28767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«Прочие доходы».  </w:t>
      </w:r>
    </w:p>
    <w:p w14:paraId="66714066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Расходы за банковское обслуживание расчетного счета отражаются в отчете о прибылях и убытках:  </w:t>
      </w:r>
    </w:p>
    <w:p w14:paraId="21C07BEC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«Коммерческие расходы»;  </w:t>
      </w:r>
    </w:p>
    <w:p w14:paraId="705ED1AA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«Прочие расходы»;  </w:t>
      </w:r>
    </w:p>
    <w:p w14:paraId="009E6B29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в) «Проценты к уплате».</w:t>
      </w:r>
    </w:p>
    <w:p w14:paraId="5881B5DF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 отчетном периоде организация продала материалы и понесла дополнительные транспортные расходы, связанные с этой сделкой. </w:t>
      </w:r>
    </w:p>
    <w:p w14:paraId="032B0BC6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Транспортные расходы отражаются в отчете о финансовых результатах по строке:  </w:t>
      </w:r>
    </w:p>
    <w:p w14:paraId="256F6F1E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«Коммерческие расходы;  </w:t>
      </w:r>
    </w:p>
    <w:p w14:paraId="3F06909E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«Прочие расходы»;  </w:t>
      </w:r>
    </w:p>
    <w:p w14:paraId="79E6C926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«Себестоимость проданных товаров, продукции, работ, услуг». </w:t>
      </w:r>
    </w:p>
    <w:p w14:paraId="25BFA926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При составлении «Отчёта о финансовых результатах» выявлено, что организация отгрузила продукцию покупателю и от него поступили денежные средства в оплату. Однако право собственности на продукцию в соответствии с заключенным договором не перешло от организации к покупателю. В этом случае оплата отгруженной продукции в организации признаётся как</w:t>
      </w:r>
    </w:p>
    <w:p w14:paraId="44C8D179" w14:textId="77777777" w:rsidR="00A060E1" w:rsidRPr="002677FD" w:rsidRDefault="00A060E1" w:rsidP="00664B34">
      <w:pPr>
        <w:ind w:left="720"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 а) выручка; </w:t>
      </w:r>
    </w:p>
    <w:p w14:paraId="6718F169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кредиторская задолженность; </w:t>
      </w:r>
    </w:p>
    <w:p w14:paraId="42F23CE9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дебиторская задолженность. </w:t>
      </w:r>
    </w:p>
    <w:p w14:paraId="62178278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 элементам финансовой отчётности, связанным с финансовым состоянием организации, относятся: </w:t>
      </w:r>
    </w:p>
    <w:p w14:paraId="3AF52EE7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активы; </w:t>
      </w:r>
    </w:p>
    <w:p w14:paraId="6B1530AD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пассивы; </w:t>
      </w:r>
    </w:p>
    <w:p w14:paraId="26F9581B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капитал; </w:t>
      </w:r>
    </w:p>
    <w:p w14:paraId="46B5D601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г) доходы; </w:t>
      </w:r>
    </w:p>
    <w:p w14:paraId="48DFC82B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д) обязательства. </w:t>
      </w:r>
    </w:p>
    <w:p w14:paraId="4C0EF15D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Исключение одностороннего удовлетворения интересов одних групп заинтересованных пользователей бухгалтерской отчётности перед другими означает соблюдение предъявленного к бухгалтерской отчётности требования: </w:t>
      </w:r>
    </w:p>
    <w:p w14:paraId="744E4B28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достоверности; </w:t>
      </w:r>
    </w:p>
    <w:p w14:paraId="7AA63D95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нейтральности; </w:t>
      </w:r>
    </w:p>
    <w:p w14:paraId="5695674D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существенности. </w:t>
      </w:r>
    </w:p>
    <w:p w14:paraId="3CA8DDA6" w14:textId="57A9FFEA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При составлении консолидированной отчётности головной организации и дочерних обществ в </w:t>
      </w:r>
      <w:r w:rsidR="00B361B7" w:rsidRPr="002677FD">
        <w:rPr>
          <w:rFonts w:ascii="Times New Roman" w:hAnsi="Times New Roman" w:cs="Times New Roman"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sz w:val="28"/>
          <w:szCs w:val="28"/>
        </w:rPr>
        <w:t xml:space="preserve"> баланс не включаются: </w:t>
      </w:r>
    </w:p>
    <w:p w14:paraId="354BF9A1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кредиторские задолженности дочерних обществ; </w:t>
      </w:r>
    </w:p>
    <w:p w14:paraId="3EB4648A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показатели, отражающие кредиторскую и дебиторскую задолженность </w:t>
      </w: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между дочерними обществами; </w:t>
      </w:r>
    </w:p>
    <w:p w14:paraId="2981CDD0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финансовые вложения дочерних обществ. </w:t>
      </w:r>
    </w:p>
    <w:p w14:paraId="73C16992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Что является основным отличительным признаком всех активов: </w:t>
      </w:r>
    </w:p>
    <w:p w14:paraId="5DFBEB0A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длительный срок службы; </w:t>
      </w:r>
    </w:p>
    <w:p w14:paraId="2474D924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высокая стоимость; </w:t>
      </w:r>
    </w:p>
    <w:p w14:paraId="31BB133E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материально-вещественная форма; </w:t>
      </w:r>
    </w:p>
    <w:p w14:paraId="70DE1134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г) будущие экономические выгоды. </w:t>
      </w:r>
    </w:p>
    <w:p w14:paraId="1246F65F" w14:textId="77777777" w:rsidR="00A060E1" w:rsidRPr="002677FD" w:rsidRDefault="00A060E1" w:rsidP="00664B34">
      <w:pPr>
        <w:ind w:right="90"/>
        <w:jc w:val="center"/>
        <w:rPr>
          <w:rFonts w:ascii="Times New Roman" w:hAnsi="Times New Roman" w:cs="Times New Roman"/>
          <w:b/>
          <w:i/>
          <w:szCs w:val="28"/>
        </w:rPr>
      </w:pPr>
    </w:p>
    <w:p w14:paraId="4766655D" w14:textId="77777777" w:rsidR="00A060E1" w:rsidRPr="002677FD" w:rsidRDefault="00A060E1" w:rsidP="00664B34">
      <w:pPr>
        <w:ind w:right="90"/>
        <w:jc w:val="both"/>
        <w:rPr>
          <w:rFonts w:ascii="Times New Roman" w:hAnsi="Times New Roman" w:cs="Times New Roman"/>
          <w:b/>
          <w:i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3E4B8C3C" w14:textId="77777777" w:rsidR="000B41A9" w:rsidRPr="002677FD" w:rsidRDefault="000B41A9" w:rsidP="00664B34">
      <w:pPr>
        <w:ind w:right="90"/>
        <w:jc w:val="center"/>
        <w:rPr>
          <w:rFonts w:ascii="Times New Roman" w:hAnsi="Times New Roman" w:cs="Times New Roman"/>
          <w:b/>
          <w:i/>
          <w:szCs w:val="28"/>
        </w:rPr>
      </w:pPr>
    </w:p>
    <w:p w14:paraId="734F9F67" w14:textId="77777777" w:rsidR="00A060E1" w:rsidRPr="002677FD" w:rsidRDefault="00A060E1" w:rsidP="00664B34">
      <w:pPr>
        <w:ind w:right="90"/>
        <w:jc w:val="center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b/>
          <w:i/>
          <w:szCs w:val="28"/>
        </w:rPr>
        <w:t xml:space="preserve">Задача </w:t>
      </w:r>
    </w:p>
    <w:p w14:paraId="50A328CE" w14:textId="2EFC80DC" w:rsidR="00A060E1" w:rsidRPr="002677FD" w:rsidRDefault="00A060E1" w:rsidP="00664B34">
      <w:pPr>
        <w:ind w:right="63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Отразить данные на счетах </w:t>
      </w:r>
      <w:r w:rsidR="00EE0449" w:rsidRPr="002677FD">
        <w:rPr>
          <w:rFonts w:ascii="Times New Roman" w:hAnsi="Times New Roman" w:cs="Times New Roman"/>
          <w:szCs w:val="28"/>
        </w:rPr>
        <w:t>финансового</w:t>
      </w:r>
      <w:r w:rsidRPr="002677FD">
        <w:rPr>
          <w:rFonts w:ascii="Times New Roman" w:hAnsi="Times New Roman" w:cs="Times New Roman"/>
          <w:szCs w:val="28"/>
        </w:rPr>
        <w:t xml:space="preserve"> учета на начало отчетного периода </w:t>
      </w:r>
    </w:p>
    <w:p w14:paraId="1E614061" w14:textId="77777777" w:rsidR="00A060E1" w:rsidRPr="002677FD" w:rsidRDefault="00A060E1" w:rsidP="00664B34">
      <w:pPr>
        <w:ind w:right="359"/>
        <w:jc w:val="center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b/>
          <w:i/>
          <w:szCs w:val="28"/>
        </w:rPr>
        <w:t xml:space="preserve">Баланс на начало отчетного периода </w:t>
      </w:r>
    </w:p>
    <w:tbl>
      <w:tblPr>
        <w:tblStyle w:val="TableGrid"/>
        <w:tblW w:w="9642" w:type="dxa"/>
        <w:tblInd w:w="-144" w:type="dxa"/>
        <w:tblCellMar>
          <w:top w:w="31" w:type="dxa"/>
          <w:left w:w="106" w:type="dxa"/>
          <w:bottom w:w="8" w:type="dxa"/>
          <w:right w:w="70" w:type="dxa"/>
        </w:tblCellMar>
        <w:tblLook w:val="04A0" w:firstRow="1" w:lastRow="0" w:firstColumn="1" w:lastColumn="0" w:noHBand="0" w:noVBand="1"/>
      </w:tblPr>
      <w:tblGrid>
        <w:gridCol w:w="3548"/>
        <w:gridCol w:w="439"/>
        <w:gridCol w:w="977"/>
        <w:gridCol w:w="2977"/>
        <w:gridCol w:w="607"/>
        <w:gridCol w:w="1094"/>
      </w:tblGrid>
      <w:tr w:rsidR="00A060E1" w:rsidRPr="002677FD" w14:paraId="3A212AE8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7F0A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Актив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662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662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C5976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Пассив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D58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E88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A060E1" w:rsidRPr="002677FD" w14:paraId="1ABBCC43" w14:textId="77777777" w:rsidTr="00D27B78">
        <w:trPr>
          <w:trHeight w:val="384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7D20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Нематериальные активы, 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16F4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 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5A4C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12000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EEE1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Уставный капитал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A32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F4F8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560000 </w:t>
            </w:r>
          </w:p>
        </w:tc>
      </w:tr>
      <w:tr w:rsidR="00A060E1" w:rsidRPr="002677FD" w14:paraId="37B99CBB" w14:textId="77777777" w:rsidTr="00D27B78">
        <w:trPr>
          <w:trHeight w:val="382"/>
        </w:trPr>
        <w:tc>
          <w:tcPr>
            <w:tcW w:w="3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D95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т.ч.: </w:t>
            </w:r>
          </w:p>
        </w:tc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B96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63A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E37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2D1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860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A060E1" w:rsidRPr="002677FD" w14:paraId="232C1A32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7D0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патенты, товарные знаки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B61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BFCD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12000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EE8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Нераспределенная прибыль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59B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E269C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56500 </w:t>
            </w:r>
          </w:p>
        </w:tc>
      </w:tr>
      <w:tr w:rsidR="00A060E1" w:rsidRPr="002677FD" w14:paraId="4A7725E5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BCD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Основные средства,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70C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180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500000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91A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Займы и кредиты в т.ч.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635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54CD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16000 </w:t>
            </w:r>
          </w:p>
        </w:tc>
      </w:tr>
      <w:tr w:rsidR="00A060E1" w:rsidRPr="002677FD" w14:paraId="2568F221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B1E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здания, машины, оборудование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0AD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BF3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500000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02F7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кредиты банков, подлежащие погашению в течение 12 месяцев после отчетной даты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90F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991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A060E1" w:rsidRPr="002677FD" w14:paraId="2E785D89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AF9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Запасы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C26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7F6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90000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CD681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F8E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1CD1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A060E1" w:rsidRPr="002677FD" w14:paraId="269BDFB7" w14:textId="77777777" w:rsidTr="00D27B78">
        <w:trPr>
          <w:trHeight w:val="494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921E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готовая продукция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7035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8320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70000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992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454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4A647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16000 </w:t>
            </w:r>
          </w:p>
        </w:tc>
      </w:tr>
      <w:tr w:rsidR="00A060E1" w:rsidRPr="002677FD" w14:paraId="6FF7E716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234D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E3C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8BC1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32D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Кредиторская задолженность в т.ч.: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7CE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0B47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147000 </w:t>
            </w:r>
          </w:p>
        </w:tc>
      </w:tr>
      <w:tr w:rsidR="00A060E1" w:rsidRPr="002677FD" w14:paraId="1679C794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172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Дебиторская задолженность в </w:t>
            </w:r>
          </w:p>
          <w:p w14:paraId="1EA9024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A3C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0B2A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15000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3BAC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поставщики и подрядчики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C1B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10CE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122000 </w:t>
            </w:r>
          </w:p>
        </w:tc>
      </w:tr>
      <w:tr w:rsidR="00A060E1" w:rsidRPr="002677FD" w14:paraId="07726E1A" w14:textId="77777777" w:rsidTr="00D27B78">
        <w:trPr>
          <w:trHeight w:val="31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265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Покупатели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026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623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C8C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перед персоналом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E92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CCCC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17000 </w:t>
            </w:r>
          </w:p>
        </w:tc>
      </w:tr>
      <w:tr w:rsidR="00A060E1" w:rsidRPr="002677FD" w14:paraId="67361AA6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939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Прочие дебиторы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FD6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A564" w14:textId="77777777" w:rsidR="00A060E1" w:rsidRPr="002677FD" w:rsidRDefault="00A060E1" w:rsidP="00664B34">
            <w:pPr>
              <w:ind w:right="41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5000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D2C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перед государственными внебюджетными фондами </w:t>
            </w:r>
          </w:p>
        </w:tc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1A6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5896E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6000 </w:t>
            </w:r>
          </w:p>
        </w:tc>
      </w:tr>
      <w:tr w:rsidR="00A060E1" w:rsidRPr="002677FD" w14:paraId="2F9EE9C8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3C6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Денежные средства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D0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493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162500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FC7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8AB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89B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A060E1" w:rsidRPr="002677FD" w14:paraId="68739890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7A7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Касса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0FA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AE5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11500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10E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перед бюджетом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70E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EE3D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2000 </w:t>
            </w:r>
          </w:p>
        </w:tc>
      </w:tr>
      <w:tr w:rsidR="00A060E1" w:rsidRPr="002677FD" w14:paraId="1D2B226C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B6A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Расчетный счет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5B6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CC7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151000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DEF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BAB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EA8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A060E1" w:rsidRPr="002677FD" w14:paraId="58694A66" w14:textId="77777777" w:rsidTr="00D27B78">
        <w:trPr>
          <w:trHeight w:val="31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59D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i/>
                <w:szCs w:val="28"/>
              </w:rPr>
              <w:t xml:space="preserve">Баланс актив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117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7D3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779500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0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i/>
                <w:szCs w:val="28"/>
              </w:rPr>
              <w:t xml:space="preserve">Баланс пассив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5BD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931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779500 </w:t>
            </w:r>
          </w:p>
        </w:tc>
      </w:tr>
    </w:tbl>
    <w:p w14:paraId="5A582039" w14:textId="77777777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 </w:t>
      </w:r>
    </w:p>
    <w:p w14:paraId="01D90FB7" w14:textId="12318A15" w:rsidR="00A060E1" w:rsidRPr="002677FD" w:rsidRDefault="00A060E1" w:rsidP="00664B34">
      <w:pPr>
        <w:ind w:right="63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Отразить на счетах </w:t>
      </w:r>
      <w:r w:rsidR="00EE0449" w:rsidRPr="002677FD">
        <w:rPr>
          <w:rFonts w:ascii="Times New Roman" w:hAnsi="Times New Roman" w:cs="Times New Roman"/>
          <w:szCs w:val="28"/>
        </w:rPr>
        <w:t>финансового</w:t>
      </w:r>
      <w:r w:rsidRPr="002677FD">
        <w:rPr>
          <w:rFonts w:ascii="Times New Roman" w:hAnsi="Times New Roman" w:cs="Times New Roman"/>
          <w:szCs w:val="28"/>
        </w:rPr>
        <w:t xml:space="preserve"> учета хозяйственные операции за отчетный период. </w:t>
      </w:r>
    </w:p>
    <w:tbl>
      <w:tblPr>
        <w:tblStyle w:val="TableGrid"/>
        <w:tblW w:w="9777" w:type="dxa"/>
        <w:tblInd w:w="-144" w:type="dxa"/>
        <w:tblCellMar>
          <w:top w:w="12" w:type="dxa"/>
          <w:left w:w="108" w:type="dxa"/>
          <w:bottom w:w="14" w:type="dxa"/>
          <w:right w:w="51" w:type="dxa"/>
        </w:tblCellMar>
        <w:tblLook w:val="04A0" w:firstRow="1" w:lastRow="0" w:firstColumn="1" w:lastColumn="0" w:noHBand="0" w:noVBand="1"/>
      </w:tblPr>
      <w:tblGrid>
        <w:gridCol w:w="569"/>
        <w:gridCol w:w="6239"/>
        <w:gridCol w:w="566"/>
        <w:gridCol w:w="567"/>
        <w:gridCol w:w="1836"/>
      </w:tblGrid>
      <w:tr w:rsidR="00A060E1" w:rsidRPr="002677FD" w14:paraId="54C78415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8D4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№ </w:t>
            </w:r>
          </w:p>
          <w:p w14:paraId="51041C8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п/п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77A0" w14:textId="77777777" w:rsidR="00A060E1" w:rsidRPr="002677FD" w:rsidRDefault="00A060E1" w:rsidP="00664B34">
            <w:pPr>
              <w:ind w:right="57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Содержание операции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80B2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60051F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5568F6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A060E1" w:rsidRPr="002677FD" w14:paraId="45638F09" w14:textId="77777777" w:rsidTr="00D27B78">
        <w:trPr>
          <w:trHeight w:val="427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2FF89" w14:textId="77777777" w:rsidR="00A060E1" w:rsidRPr="002677FD" w:rsidRDefault="00A060E1" w:rsidP="00664B34">
            <w:pPr>
              <w:ind w:right="57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1.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1DF7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Акцептован счет поставщика за нематериальные активы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D5E67E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F82D9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F9CE12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19 000,00 </w:t>
            </w:r>
          </w:p>
        </w:tc>
      </w:tr>
      <w:tr w:rsidR="00A060E1" w:rsidRPr="002677FD" w14:paraId="6F9112AE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327E9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ECEB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Поступила на расчетный счет выручка за реализованные ОС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3DE123D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6E5F0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3FE06A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12 500,00 </w:t>
            </w:r>
          </w:p>
        </w:tc>
      </w:tr>
      <w:tr w:rsidR="00A060E1" w:rsidRPr="002677FD" w14:paraId="1F702062" w14:textId="77777777" w:rsidTr="00D27B78">
        <w:trPr>
          <w:trHeight w:val="57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684B0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D27EE" w14:textId="77777777" w:rsidR="00A060E1" w:rsidRPr="002677FD" w:rsidRDefault="00A060E1" w:rsidP="00664B34">
            <w:pPr>
              <w:ind w:right="1666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Поступили материалы от поставщика НДС по поступившим материалам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11C70D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0E25A6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CC728AC" w14:textId="61C54815" w:rsidR="00A060E1" w:rsidRPr="002677FD" w:rsidRDefault="00A060E1" w:rsidP="00664B34">
            <w:pPr>
              <w:ind w:right="275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35 000,00 </w:t>
            </w:r>
          </w:p>
        </w:tc>
      </w:tr>
      <w:tr w:rsidR="00A060E1" w:rsidRPr="002677FD" w14:paraId="7F11D7FA" w14:textId="77777777" w:rsidTr="00D27B78">
        <w:trPr>
          <w:trHeight w:val="42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71789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4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EA4A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Оплачено с расчетного счета поставщику за материалы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AEA7BA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8657259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E089C3" w14:textId="77777777" w:rsidR="00A060E1" w:rsidRPr="002677FD" w:rsidRDefault="00A060E1" w:rsidP="00664B34">
            <w:pPr>
              <w:ind w:right="5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? </w:t>
            </w:r>
          </w:p>
        </w:tc>
      </w:tr>
      <w:tr w:rsidR="00A060E1" w:rsidRPr="002677FD" w14:paraId="42C92798" w14:textId="77777777" w:rsidTr="00D27B78">
        <w:trPr>
          <w:trHeight w:val="51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77F5D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lastRenderedPageBreak/>
              <w:t xml:space="preserve">5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E023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Зачислен на расчетный счет краткосрочный кредит банка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BA7628D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7C970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9BA1520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25 000,00 </w:t>
            </w:r>
          </w:p>
        </w:tc>
      </w:tr>
      <w:tr w:rsidR="00A060E1" w:rsidRPr="002677FD" w14:paraId="6E7761D9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0CA2F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6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9505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Отражено поступление на расчетный счет денежных </w:t>
            </w:r>
          </w:p>
          <w:p w14:paraId="3C6C806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средств, в виде аванса от покупателей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9861AD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8BFE7B9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5295A3C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33 500,00 </w:t>
            </w:r>
          </w:p>
        </w:tc>
      </w:tr>
      <w:tr w:rsidR="00A060E1" w:rsidRPr="002677FD" w14:paraId="272BE89C" w14:textId="77777777" w:rsidTr="00D27B78">
        <w:trPr>
          <w:trHeight w:val="396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1A88E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7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C50F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Выдан из кассы аванс подотчетному лицу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1BC810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4D6D2AB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05CE78E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3 400,00 </w:t>
            </w:r>
          </w:p>
        </w:tc>
      </w:tr>
      <w:tr w:rsidR="00A060E1" w:rsidRPr="002677FD" w14:paraId="2C9DF41B" w14:textId="77777777" w:rsidTr="00D27B78">
        <w:trPr>
          <w:trHeight w:val="598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78116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8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00FB9" w14:textId="77777777" w:rsidR="00A060E1" w:rsidRPr="002677FD" w:rsidRDefault="00A060E1" w:rsidP="00664B34">
            <w:pPr>
              <w:tabs>
                <w:tab w:val="center" w:pos="1725"/>
                <w:tab w:val="center" w:pos="2679"/>
                <w:tab w:val="center" w:pos="3853"/>
                <w:tab w:val="center" w:pos="4516"/>
                <w:tab w:val="right" w:pos="6079"/>
              </w:tabs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Перечислено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с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расчетного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счета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в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погашение </w:t>
            </w:r>
          </w:p>
          <w:p w14:paraId="3517E0C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задолженности по социальному страхованию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182C4E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6894A2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1B050F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6 000,00 </w:t>
            </w:r>
          </w:p>
        </w:tc>
      </w:tr>
      <w:tr w:rsidR="00A060E1" w:rsidRPr="002677FD" w14:paraId="01AB5DB6" w14:textId="77777777" w:rsidTr="00D27B78">
        <w:trPr>
          <w:trHeight w:val="42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A799D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9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852A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Перечислено банку в погашение краткосрочного кредита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57A99B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12907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3C7042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20 000,00 </w:t>
            </w:r>
          </w:p>
        </w:tc>
      </w:tr>
      <w:tr w:rsidR="00A060E1" w:rsidRPr="002677FD" w14:paraId="4E765EB2" w14:textId="77777777" w:rsidTr="00D27B78">
        <w:trPr>
          <w:trHeight w:val="63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6B86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10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D247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Поступили денежные средства с расчетного счета в кассу на выплату заработной платы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7D641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75A54B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52E70A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19 300,00 </w:t>
            </w:r>
          </w:p>
        </w:tc>
      </w:tr>
      <w:tr w:rsidR="00A060E1" w:rsidRPr="002677FD" w14:paraId="68EA6B11" w14:textId="77777777" w:rsidTr="00D27B78">
        <w:trPr>
          <w:trHeight w:val="379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BA7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11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C4A7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Выдана из кассы заработная плата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522AD2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41A7E8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0D36585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19 300,00 </w:t>
            </w:r>
          </w:p>
        </w:tc>
      </w:tr>
      <w:tr w:rsidR="00A060E1" w:rsidRPr="002677FD" w14:paraId="5F26B869" w14:textId="77777777" w:rsidTr="00D27B78">
        <w:trPr>
          <w:trHeight w:val="65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A5D8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12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271D7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Перечислено с р/счета в погашение задолженности по уплате налогов в бюджет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55F342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6226FC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7E73A2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2 800,00 </w:t>
            </w:r>
          </w:p>
        </w:tc>
      </w:tr>
      <w:tr w:rsidR="00A060E1" w:rsidRPr="002677FD" w14:paraId="2447777A" w14:textId="77777777" w:rsidTr="00D27B78">
        <w:trPr>
          <w:trHeight w:val="397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D749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13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E22D7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Отпущены со склада в производство материалы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BB5A4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682931C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259AF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35 000,00 </w:t>
            </w:r>
          </w:p>
        </w:tc>
      </w:tr>
      <w:tr w:rsidR="00A060E1" w:rsidRPr="002677FD" w14:paraId="15FF39A5" w14:textId="77777777" w:rsidTr="00D27B78">
        <w:trPr>
          <w:trHeight w:val="57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F422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14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AEE2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Списаны затраты основного производства на расходы будущих периодов 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36E0E6C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02C4C6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BFF56" w14:textId="77777777" w:rsidR="00A060E1" w:rsidRPr="002677FD" w:rsidRDefault="00A060E1" w:rsidP="00664B34">
            <w:pPr>
              <w:ind w:right="57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66800,00 </w:t>
            </w:r>
          </w:p>
        </w:tc>
      </w:tr>
    </w:tbl>
    <w:p w14:paraId="7B5339A4" w14:textId="77777777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 </w:t>
      </w:r>
    </w:p>
    <w:p w14:paraId="42D74C74" w14:textId="77777777" w:rsidR="00A060E1" w:rsidRPr="002677FD" w:rsidRDefault="00A060E1" w:rsidP="00664B34">
      <w:pPr>
        <w:ind w:right="63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Рассчитать оборотно – сальдовую ведомость на конец отчетного периода. </w:t>
      </w:r>
    </w:p>
    <w:p w14:paraId="589CCBFD" w14:textId="77777777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 </w:t>
      </w:r>
    </w:p>
    <w:p w14:paraId="55E5E850" w14:textId="2F021006" w:rsidR="00C22FF3" w:rsidRPr="002677FD" w:rsidRDefault="00C22FF3" w:rsidP="00C22F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Вопросы к зачету по дисциплине "</w:t>
      </w:r>
      <w:r w:rsidR="00B361B7" w:rsidRPr="002677FD">
        <w:rPr>
          <w:rFonts w:ascii="Times New Roman" w:hAnsi="Times New Roman" w:cs="Times New Roman"/>
          <w:b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учет и отчетность"</w:t>
      </w:r>
    </w:p>
    <w:p w14:paraId="57C1C1D4" w14:textId="77777777" w:rsidR="0056730C" w:rsidRPr="002677FD" w:rsidRDefault="0056730C" w:rsidP="00C22FF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52E3D6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«Хозяйственный учет».</w:t>
      </w:r>
    </w:p>
    <w:p w14:paraId="71FB6C9E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1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«Оперативный учет».</w:t>
      </w:r>
    </w:p>
    <w:p w14:paraId="5582EE78" w14:textId="1BC1AD21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1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Раскрыть методы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учета «Документирование», «Калькулирование»</w:t>
      </w:r>
    </w:p>
    <w:p w14:paraId="1B03623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«Синтетические счета»</w:t>
      </w:r>
    </w:p>
    <w:p w14:paraId="6BDB8BAE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процесса «Производства»</w:t>
      </w:r>
    </w:p>
    <w:p w14:paraId="608A78C9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«Статистический учет».</w:t>
      </w:r>
    </w:p>
    <w:p w14:paraId="3B48AA7C" w14:textId="54A2480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</w:t>
      </w:r>
      <w:r w:rsidR="00B361B7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Финансовый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учет».</w:t>
      </w:r>
    </w:p>
    <w:p w14:paraId="6DC12D5D" w14:textId="6CD4AA1C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Раскрыть методы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учета «Двойная запись», «Отчетность»</w:t>
      </w:r>
    </w:p>
    <w:p w14:paraId="26F62C38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«Субсчета счета»</w:t>
      </w:r>
    </w:p>
    <w:p w14:paraId="4D0B1551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процесса «Снабжения»</w:t>
      </w:r>
    </w:p>
    <w:p w14:paraId="3D3DAE60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«натуральные измерители»</w:t>
      </w:r>
    </w:p>
    <w:p w14:paraId="02576C93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«натурально – условные измерители»</w:t>
      </w:r>
    </w:p>
    <w:p w14:paraId="6EECF2C1" w14:textId="48CBD26A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Раскрыть метод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учета «Инвентаризация», «Счета»</w:t>
      </w:r>
    </w:p>
    <w:p w14:paraId="1329CE8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«Аналитические счета»</w:t>
      </w:r>
    </w:p>
    <w:p w14:paraId="45E4D78D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процесса «Реализации»</w:t>
      </w:r>
    </w:p>
    <w:p w14:paraId="772E1323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«трудовые измерители»</w:t>
      </w:r>
    </w:p>
    <w:p w14:paraId="3DA11A8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«денежные измерители»</w:t>
      </w:r>
    </w:p>
    <w:p w14:paraId="68838DC6" w14:textId="0898751A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Раскрыть методы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учета «Оценка», «Баланс»</w:t>
      </w:r>
    </w:p>
    <w:p w14:paraId="19E2D1E1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«Оборотная ведомость»</w:t>
      </w:r>
    </w:p>
    <w:p w14:paraId="2D9A5C43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готовой продукции по фактической и плановой себестоимости, учет расходов на продажу.</w:t>
      </w:r>
    </w:p>
    <w:p w14:paraId="15D240AC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Учет кассовых операций:</w:t>
      </w:r>
    </w:p>
    <w:p w14:paraId="3E07C12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расчетов с подотчетными лицами:</w:t>
      </w:r>
    </w:p>
    <w:p w14:paraId="4A89D7A0" w14:textId="705B913A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операций по расчетному счету:</w:t>
      </w:r>
    </w:p>
    <w:p w14:paraId="2521E287" w14:textId="1F1225F2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материалов на складах и в бухгалтерии:</w:t>
      </w:r>
    </w:p>
    <w:p w14:paraId="1FFC20DF" w14:textId="0253BAD2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расчетов с разными дебиторами-кредиторами:</w:t>
      </w:r>
    </w:p>
    <w:p w14:paraId="2685DDF6" w14:textId="7709CB46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нематериальных активов:</w:t>
      </w:r>
    </w:p>
    <w:p w14:paraId="78A0DCC3" w14:textId="3942E66D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финансовых результатов:</w:t>
      </w:r>
    </w:p>
    <w:p w14:paraId="4E422019" w14:textId="04BF95C5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общепроизводственных и общехозяйственных расходов:</w:t>
      </w:r>
    </w:p>
    <w:p w14:paraId="59D63147" w14:textId="014944B2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поступления основных средств</w:t>
      </w:r>
    </w:p>
    <w:p w14:paraId="092D549A" w14:textId="6ACEADB2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расчетов с поставщиками и подрядчиками</w:t>
      </w:r>
    </w:p>
    <w:p w14:paraId="2B134953" w14:textId="2DC131D8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кредитов банка и займов</w:t>
      </w:r>
    </w:p>
    <w:p w14:paraId="1DF0C388" w14:textId="3EB586D6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выбытия основных средств:</w:t>
      </w:r>
    </w:p>
    <w:p w14:paraId="3889EBBC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продажи и прочего выбытия основных средств.</w:t>
      </w:r>
    </w:p>
    <w:p w14:paraId="1E254F09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Учет производственных запасов предприятия </w:t>
      </w:r>
    </w:p>
    <w:p w14:paraId="1855C78A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Специальные счета в банках</w:t>
      </w:r>
    </w:p>
    <w:p w14:paraId="2DD4C69C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продажи продукции:</w:t>
      </w:r>
    </w:p>
    <w:p w14:paraId="56D4217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готовой продукции ее оценка</w:t>
      </w:r>
    </w:p>
    <w:p w14:paraId="2314C76C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затрат основного производства</w:t>
      </w:r>
    </w:p>
    <w:p w14:paraId="6F333101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единого социального налога</w:t>
      </w:r>
    </w:p>
    <w:p w14:paraId="09BF6F21" w14:textId="19EBEB1A" w:rsidR="00C22FF3" w:rsidRPr="002677FD" w:rsidRDefault="0056730C" w:rsidP="0056730C">
      <w:pPr>
        <w:pStyle w:val="af3"/>
        <w:numPr>
          <w:ilvl w:val="0"/>
          <w:numId w:val="30"/>
        </w:numPr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товаров и расходов на продажу</w:t>
      </w:r>
    </w:p>
    <w:p w14:paraId="5E6EA612" w14:textId="77777777" w:rsidR="00C22FF3" w:rsidRPr="002677FD" w:rsidRDefault="00C22FF3" w:rsidP="00664B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9E8D" w14:textId="79DE9745" w:rsidR="00A060E1" w:rsidRPr="002677FD" w:rsidRDefault="00A060E1" w:rsidP="00664B34">
      <w:pPr>
        <w:jc w:val="center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 w:rsidR="000B41A9" w:rsidRPr="002677FD">
        <w:rPr>
          <w:rFonts w:ascii="Times New Roman" w:hAnsi="Times New Roman" w:cs="Times New Roman"/>
          <w:b/>
          <w:sz w:val="28"/>
          <w:szCs w:val="28"/>
        </w:rPr>
        <w:t>экзамену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по дисциплине "</w:t>
      </w:r>
      <w:r w:rsidR="00B361B7" w:rsidRPr="002677FD">
        <w:rPr>
          <w:rFonts w:ascii="Times New Roman" w:hAnsi="Times New Roman" w:cs="Times New Roman"/>
          <w:b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учет и отчетность"</w:t>
      </w:r>
    </w:p>
    <w:p w14:paraId="53B14171" w14:textId="77777777" w:rsidR="00A060E1" w:rsidRPr="002677FD" w:rsidRDefault="00A060E1" w:rsidP="00664B34">
      <w:pPr>
        <w:jc w:val="center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 </w:t>
      </w:r>
    </w:p>
    <w:p w14:paraId="52286B0F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цели и задачи финансового учета и отчетности.  </w:t>
      </w:r>
    </w:p>
    <w:p w14:paraId="73A00493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Принципы финансового учета и отчетности.  </w:t>
      </w:r>
    </w:p>
    <w:p w14:paraId="5CDC6B58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Пользователи финансового учета и отчетности и их информационные потребности.  </w:t>
      </w:r>
    </w:p>
    <w:p w14:paraId="0F0EF733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Нормативное регулирование финансового учета и отчетности в Российской Федерации.  </w:t>
      </w:r>
    </w:p>
    <w:p w14:paraId="4C2E060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Причины и последствия глобализации финансового учета и отчетности.  </w:t>
      </w:r>
    </w:p>
    <w:p w14:paraId="1CAA9569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Основополагающие допущения финансового учета и отчетности.  </w:t>
      </w:r>
    </w:p>
    <w:p w14:paraId="5732A693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Качественные характеристики финансового учета и отчетности.  </w:t>
      </w:r>
    </w:p>
    <w:p w14:paraId="4D2D2F8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критерии признания активов.  </w:t>
      </w:r>
    </w:p>
    <w:p w14:paraId="5985AEAD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Будущие экономические выгоды как основной критерий признания активов.  </w:t>
      </w:r>
    </w:p>
    <w:p w14:paraId="788B121D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Элементы финансовой отчетности, формирующие информацию о финансовом положении организации.  </w:t>
      </w:r>
    </w:p>
    <w:p w14:paraId="0A42D8A0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элементов финансовой отчетности.  </w:t>
      </w:r>
    </w:p>
    <w:p w14:paraId="417D2FCB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Оценка элементов финансовой отчетности.  </w:t>
      </w:r>
    </w:p>
    <w:p w14:paraId="7A9F4507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Роль признания активов для их признания в финансовом учете и отчетности.  </w:t>
      </w:r>
    </w:p>
    <w:p w14:paraId="4B2805EB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Виды оценки активов в системе финансового учета и отчетности. </w:t>
      </w:r>
    </w:p>
    <w:p w14:paraId="5977E342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содержание оценки по первоначальной (фактической) стоимости. </w:t>
      </w:r>
    </w:p>
    <w:p w14:paraId="6756417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Сущность и содержание оценки по текущей (восстановительной) стоимости. </w:t>
      </w:r>
    </w:p>
    <w:p w14:paraId="731AD1BD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. Сущность и содержание оценки по текущей рыночной стоимости (стоимости продажи). </w:t>
      </w:r>
    </w:p>
    <w:p w14:paraId="66ED397E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содержание оценки по дисконтированной стоимости. </w:t>
      </w:r>
    </w:p>
    <w:p w14:paraId="35C37E1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поступления активов в организацию. </w:t>
      </w:r>
    </w:p>
    <w:p w14:paraId="27C9716E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учета выбытия активов из организации. </w:t>
      </w:r>
    </w:p>
    <w:p w14:paraId="76115576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учета амортизации активов. </w:t>
      </w:r>
    </w:p>
    <w:p w14:paraId="12087B2B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учета переоценки активов и отражение ее в финансовой отчетности. </w:t>
      </w:r>
    </w:p>
    <w:p w14:paraId="6A69D84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об активах в финансовой отчетности. </w:t>
      </w:r>
    </w:p>
    <w:p w14:paraId="799B8D82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виды и способы погашения обязательств. </w:t>
      </w:r>
    </w:p>
    <w:p w14:paraId="5F90B361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и условия признания обязательств в финансовом учете и отчетности. </w:t>
      </w:r>
    </w:p>
    <w:p w14:paraId="4D3E7385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Оценка обязательств в финансовом учете. </w:t>
      </w:r>
    </w:p>
    <w:p w14:paraId="6FE282A4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учета возникновения и погашения обязательств. </w:t>
      </w:r>
    </w:p>
    <w:p w14:paraId="5FBAB8CD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об обязательствах в финансовой отчетности. </w:t>
      </w:r>
    </w:p>
    <w:p w14:paraId="1950679E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содержание капитала организации. </w:t>
      </w:r>
    </w:p>
    <w:p w14:paraId="3CA3D564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Состав и порядок определения капитала организации. </w:t>
      </w:r>
    </w:p>
    <w:p w14:paraId="743E319F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финансовой концепции поддержания капитала. </w:t>
      </w:r>
    </w:p>
    <w:p w14:paraId="110287DE" w14:textId="77777777" w:rsidR="000B41A9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физической концепции поддержания капитала. </w:t>
      </w:r>
    </w:p>
    <w:p w14:paraId="292300BA" w14:textId="77777777" w:rsidR="00E23A98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Порядок учета элементов собственного капитала организации</w:t>
      </w:r>
      <w:r w:rsidRPr="002677FD">
        <w:rPr>
          <w:rFonts w:ascii="Times New Roman" w:hAnsi="Times New Roman" w:cs="Times New Roman"/>
          <w:szCs w:val="28"/>
        </w:rPr>
        <w:t>.</w:t>
      </w:r>
    </w:p>
    <w:p w14:paraId="3EDFB870" w14:textId="77777777" w:rsidR="00BB0ACE" w:rsidRPr="002677FD" w:rsidRDefault="00BB0ACE" w:rsidP="00664B3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84255336"/>
      <w:bookmarkStart w:id="22" w:name="_Hlk43516814"/>
      <w:bookmarkEnd w:id="20"/>
    </w:p>
    <w:bookmarkEnd w:id="21"/>
    <w:p w14:paraId="0FCFB2E6" w14:textId="77777777" w:rsidR="006C0520" w:rsidRPr="002677FD" w:rsidRDefault="006C0520" w:rsidP="00664B3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2E0EDCF9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7.4. Методические материалы, определяющие процедуры оценивания знаний, умений и владений</w:t>
      </w:r>
      <w:bookmarkEnd w:id="22"/>
    </w:p>
    <w:p w14:paraId="0B4017E0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09091" w14:textId="77777777" w:rsidR="00056D95" w:rsidRPr="002677FD" w:rsidRDefault="00056D95" w:rsidP="00664B34">
      <w:pPr>
        <w:suppressAutoHyphens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Методические материалы для оценивания знаний, умений и владений закреплены в соответствующих приказах, распоряжениях ректората о контроле уровня освоения дисциплин и сформированности компетенций студентов.</w:t>
      </w:r>
    </w:p>
    <w:p w14:paraId="2616DA40" w14:textId="1F3B09B4" w:rsidR="00E23A98" w:rsidRPr="002677FD" w:rsidRDefault="00E23A98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EFF35E" w14:textId="77777777" w:rsidR="00FF7C02" w:rsidRPr="002677FD" w:rsidRDefault="00FF7C02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F9F57" w14:textId="77777777" w:rsidR="00E23A98" w:rsidRPr="002677FD" w:rsidRDefault="00E23A98" w:rsidP="00664B3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350C17F" w14:textId="77777777" w:rsidR="005F1CF4" w:rsidRPr="002677FD" w:rsidRDefault="005F1CF4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3C1BE666" w14:textId="77777777" w:rsidR="00056D95" w:rsidRPr="002677FD" w:rsidRDefault="00056D95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</w:pPr>
      <w:bookmarkStart w:id="23" w:name="_Hlk99714511"/>
      <w:r w:rsidRPr="002677F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Нормативно-правовые акты</w:t>
      </w:r>
      <w:r w:rsidRPr="002677F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  <w:t xml:space="preserve">: </w:t>
      </w:r>
    </w:p>
    <w:p w14:paraId="1562B8EA" w14:textId="5BBB35EF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Федеральный закон от 6 декабря 2011г. № 402-ФЗ "О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учете" (в ред. от 29.07.2018). </w:t>
      </w:r>
    </w:p>
    <w:p w14:paraId="075CA507" w14:textId="7E8C2F23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Положения по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у учету - www.minfin.ru. 3. Международные стандарты финансовой отчётности - www.minfin.ru. </w:t>
      </w:r>
    </w:p>
    <w:p w14:paraId="0833C3FB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Методические указания по инвентаризации имущества и финансовых обязательств, утв. приказом Минфина РФ от 13.06.1995 г. № 49 (ред. от 08.11.2010) </w:t>
      </w:r>
    </w:p>
    <w:p w14:paraId="44F21DC5" w14:textId="0C623661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План счетов </w:t>
      </w:r>
      <w:r w:rsidR="00EE0449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финансово-хозяйственной деятельности предприятий, утв. приказом Минфина РФ от 31.10.2000 г. № 94н (с изм. от 08.11.2010 №142н). </w:t>
      </w:r>
    </w:p>
    <w:p w14:paraId="176CE124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 июля 2010г. № 66н "О формах бухгалтерской отчетности организаций" (в ред. от 06.03.2018). </w:t>
      </w:r>
    </w:p>
    <w:p w14:paraId="4705DBFF" w14:textId="0362967E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29.07.1998г. № 34н (ред. от 29.03.2017) "Об утверждении Положения по ведению </w:t>
      </w:r>
      <w:r w:rsidR="00EE0449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и бухгалтерской отчетности в Российской Федерации". </w:t>
      </w:r>
    </w:p>
    <w:p w14:paraId="46D5AF23" w14:textId="77777777" w:rsidR="00181344" w:rsidRPr="002677FD" w:rsidRDefault="00181344" w:rsidP="00664B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ACA1F7" w14:textId="77777777" w:rsidR="00056D95" w:rsidRPr="002677FD" w:rsidRDefault="00056D95" w:rsidP="00664B34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Pr="002677F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</w:p>
    <w:p w14:paraId="0FCE48D1" w14:textId="00E9E77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Фельдман, И. А.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учет: учебник для вузов / И. А. Фельдман. — Москва: Издательство Юрайт, 2019. — 287 с. — (Бакалавр. Прикладной курс). — URL: https://urait.ru/bcode/426163</w:t>
      </w:r>
    </w:p>
    <w:p w14:paraId="77CC235C" w14:textId="16AA3931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Дмитриева, И. М.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с основами МСФО: учебник и практикум для вузов / И. М. Дмитриева. — 6-е изд., перераб. и доп. — Москва: Издательство Юрайт, 2021. — 319 с. — (Высшее образование). —URL: https://urait.ru/bcode/468560</w:t>
      </w:r>
    </w:p>
    <w:p w14:paraId="6D756B6B" w14:textId="69FB02AF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Шадрина, Г.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и анализ: учебник и практикум для вузов / Г. В. Шадрина, Л. И. Егорова. — Москва: Издательство Юрайт, 2021. — 429 с. — (Высшее образование). — URL: https://urait.ru/bcode/468846</w:t>
      </w:r>
    </w:p>
    <w:p w14:paraId="4CA6D065" w14:textId="02461F3E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Лупикова,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EE0449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36959B84" w14:textId="6572E5E1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Лупикова,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EE0449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247BF537" w14:textId="3B7B46B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Воронченко, Т. В.  Теория </w:t>
      </w:r>
      <w:r w:rsidR="00EE0449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учебник и практикум для вузов / Т. В. Воронченко. — 3-е изд., перераб. и доп. — Москва: Издательство Юрайт, 2021. — 283 с. — (Высшее образование). —URL: https://urait.ru/bcode/469404</w:t>
      </w:r>
    </w:p>
    <w:p w14:paraId="427B05CA" w14:textId="77777777" w:rsidR="00904A34" w:rsidRPr="002677FD" w:rsidRDefault="00904A3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0499E2D0" w14:textId="77777777" w:rsidR="00934C85" w:rsidRPr="002677FD" w:rsidRDefault="00934C85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  <w:t>Дополнительная литература</w:t>
      </w:r>
    </w:p>
    <w:bookmarkEnd w:id="23"/>
    <w:p w14:paraId="1E9F0388" w14:textId="77777777" w:rsidR="005F1CF4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Алексеева Г.И. Финансовый учет и отчетность: учебник для направлений бакалавриата "Менеджмент" и "Экономика" / Г.И. Алексеева, Е.Н. Домбровская, И.В. Сафонова; Финуниверситет - Москва: Кнорус, 2019 - 442 с. - Текст: непосредственный. - То же. - 2019. - ЭБС BOOK.ru. - URL: https://www.book.ru/book/930823. - Текст: электронный. </w:t>
      </w:r>
    </w:p>
    <w:p w14:paraId="55573433" w14:textId="77777777" w:rsidR="005F1CF4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Финансовый учет и отчетность: учебник для студ., обуч. по напр. "Экономика" (уровень бакалавриата) / под ред. А.М. Петрова; Финуниверситет. - Москва: Вузовский учебник, 2015. - 464 с. - Текст: непосредственный. - То же. - 2017. - ЭБС ZNANIUM.com. - URL: 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lastRenderedPageBreak/>
        <w:t>http://znanium.com/catalog/product/766036 ((дата обращения: 05.12.2019). - Текст: электронный.</w:t>
      </w:r>
    </w:p>
    <w:p w14:paraId="0D7A606C" w14:textId="3CD69764" w:rsidR="00934C85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Сигидов Ю. И. Теория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учета: Учебное пособие / Ю.И. Сигидов, А.И. Трубилин. - 3-e изд., перераб. и доп. - М.: НИЦ ИНФРА-М, 2014. - 326 с.</w:t>
      </w:r>
    </w:p>
    <w:p w14:paraId="2AD1C52F" w14:textId="77777777" w:rsidR="00CD72A4" w:rsidRPr="002677FD" w:rsidRDefault="00CD72A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14:paraId="4C866D85" w14:textId="77777777" w:rsidR="00934C85" w:rsidRPr="002677FD" w:rsidRDefault="00934C85" w:rsidP="00664B34">
      <w:pPr>
        <w:suppressAutoHyphens w:val="0"/>
        <w:ind w:left="36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5C24722A" w14:textId="77777777" w:rsidR="00CD72A4" w:rsidRPr="002677FD" w:rsidRDefault="00CD72A4" w:rsidP="00664B34">
      <w:pPr>
        <w:suppressAutoHyphens w:val="0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256"/>
      </w:tblGrid>
      <w:tr w:rsidR="00CD72A4" w:rsidRPr="002677FD" w14:paraId="6F6D7F68" w14:textId="77777777" w:rsidTr="00F06B41">
        <w:trPr>
          <w:tblHeader/>
          <w:jc w:val="center"/>
        </w:trPr>
        <w:tc>
          <w:tcPr>
            <w:tcW w:w="6232" w:type="dxa"/>
          </w:tcPr>
          <w:p w14:paraId="7D3C8FD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Наименование ресурса</w:t>
            </w:r>
          </w:p>
        </w:tc>
        <w:tc>
          <w:tcPr>
            <w:tcW w:w="3256" w:type="dxa"/>
          </w:tcPr>
          <w:p w14:paraId="1767427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Электронный адрес</w:t>
            </w:r>
          </w:p>
        </w:tc>
      </w:tr>
      <w:tr w:rsidR="00CD72A4" w:rsidRPr="002677FD" w14:paraId="46409AF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56BDB1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ПРАВОВЫЕ БАЗЫ ДАННЫХ</w:t>
            </w:r>
          </w:p>
        </w:tc>
      </w:tr>
      <w:tr w:rsidR="00CD72A4" w:rsidRPr="002677FD" w14:paraId="52C60318" w14:textId="77777777" w:rsidTr="00F06B41">
        <w:trPr>
          <w:trHeight w:val="199"/>
          <w:jc w:val="center"/>
        </w:trPr>
        <w:tc>
          <w:tcPr>
            <w:tcW w:w="6232" w:type="dxa"/>
          </w:tcPr>
          <w:p w14:paraId="378527F5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Кодекс. Информационно-правовая система</w:t>
            </w:r>
          </w:p>
        </w:tc>
        <w:tc>
          <w:tcPr>
            <w:tcW w:w="3256" w:type="dxa"/>
          </w:tcPr>
          <w:p w14:paraId="0A5AA704" w14:textId="77777777" w:rsidR="00CD72A4" w:rsidRPr="002677FD" w:rsidRDefault="008B403D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9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http://www.kodeks.net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A51B177" w14:textId="77777777" w:rsidTr="00F06B41">
        <w:trPr>
          <w:trHeight w:val="199"/>
          <w:jc w:val="center"/>
        </w:trPr>
        <w:tc>
          <w:tcPr>
            <w:tcW w:w="6232" w:type="dxa"/>
          </w:tcPr>
          <w:p w14:paraId="117183D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Парк.РУ Справочно-правовая система</w:t>
            </w:r>
          </w:p>
        </w:tc>
        <w:tc>
          <w:tcPr>
            <w:tcW w:w="3256" w:type="dxa"/>
          </w:tcPr>
          <w:p w14:paraId="4ADC8E7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http://www.park.ru/</w:t>
            </w:r>
          </w:p>
        </w:tc>
      </w:tr>
      <w:tr w:rsidR="00CD72A4" w:rsidRPr="002677FD" w14:paraId="75FE3566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7B11D3F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ИНФОРМАЦИОННАЯ ПОДДЕРЖКА БИЗНЕСА И БАЗЫ ДАННЫХ</w:t>
            </w:r>
          </w:p>
        </w:tc>
      </w:tr>
      <w:tr w:rsidR="00CD72A4" w:rsidRPr="002677FD" w14:paraId="0C3870D2" w14:textId="77777777" w:rsidTr="00F06B41">
        <w:trPr>
          <w:trHeight w:val="199"/>
          <w:jc w:val="center"/>
        </w:trPr>
        <w:tc>
          <w:tcPr>
            <w:tcW w:w="6232" w:type="dxa"/>
          </w:tcPr>
          <w:p w14:paraId="345375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Министерства финансов</w:t>
            </w:r>
          </w:p>
          <w:p w14:paraId="00D27B6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Российской Федерации</w:t>
            </w:r>
          </w:p>
        </w:tc>
        <w:tc>
          <w:tcPr>
            <w:tcW w:w="3256" w:type="dxa"/>
          </w:tcPr>
          <w:p w14:paraId="25D58AB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minfin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49DABF4C" w14:textId="77777777" w:rsidTr="00F06B41">
        <w:trPr>
          <w:trHeight w:val="199"/>
          <w:jc w:val="center"/>
        </w:trPr>
        <w:tc>
          <w:tcPr>
            <w:tcW w:w="6232" w:type="dxa"/>
          </w:tcPr>
          <w:p w14:paraId="6C4CE671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5D315D7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nalog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1BB5F774" w14:textId="77777777" w:rsidTr="00F06B41">
        <w:trPr>
          <w:trHeight w:val="199"/>
          <w:jc w:val="center"/>
        </w:trPr>
        <w:tc>
          <w:tcPr>
            <w:tcW w:w="6232" w:type="dxa"/>
          </w:tcPr>
          <w:p w14:paraId="67E99B20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службы</w:t>
            </w:r>
          </w:p>
          <w:p w14:paraId="07F116A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финансово-бюджетного надзора</w:t>
            </w:r>
          </w:p>
        </w:tc>
        <w:tc>
          <w:tcPr>
            <w:tcW w:w="3256" w:type="dxa"/>
          </w:tcPr>
          <w:p w14:paraId="46FE0FE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rosfinnadzor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4BC4DE4C" w14:textId="77777777" w:rsidTr="00F06B41">
        <w:trPr>
          <w:trHeight w:val="199"/>
          <w:jc w:val="center"/>
        </w:trPr>
        <w:tc>
          <w:tcPr>
            <w:tcW w:w="6232" w:type="dxa"/>
          </w:tcPr>
          <w:p w14:paraId="2EE2D66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Федерального</w:t>
            </w:r>
          </w:p>
          <w:p w14:paraId="4F4765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казначейства</w:t>
            </w:r>
          </w:p>
        </w:tc>
        <w:tc>
          <w:tcPr>
            <w:tcW w:w="3256" w:type="dxa"/>
          </w:tcPr>
          <w:p w14:paraId="00FED88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roskazna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5A855FC8" w14:textId="77777777" w:rsidTr="00F06B41">
        <w:trPr>
          <w:trHeight w:val="199"/>
          <w:jc w:val="center"/>
        </w:trPr>
        <w:tc>
          <w:tcPr>
            <w:tcW w:w="6232" w:type="dxa"/>
          </w:tcPr>
          <w:p w14:paraId="5A90F91A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Бухгалтерия.ru Бухучет, налоги, аудит</w:t>
            </w:r>
          </w:p>
        </w:tc>
        <w:tc>
          <w:tcPr>
            <w:tcW w:w="3256" w:type="dxa"/>
          </w:tcPr>
          <w:p w14:paraId="06B14A8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http://www.buhgalteria.ru/</w:t>
            </w:r>
          </w:p>
        </w:tc>
      </w:tr>
      <w:tr w:rsidR="00CD72A4" w:rsidRPr="002677FD" w14:paraId="194339E4" w14:textId="77777777" w:rsidTr="00F06B41">
        <w:trPr>
          <w:trHeight w:val="199"/>
          <w:jc w:val="center"/>
        </w:trPr>
        <w:tc>
          <w:tcPr>
            <w:tcW w:w="6232" w:type="dxa"/>
          </w:tcPr>
          <w:p w14:paraId="49B858B8" w14:textId="72D43A4E" w:rsidR="00CD72A4" w:rsidRPr="002677FD" w:rsidRDefault="00B361B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 и налоги - Портал информационной поддержки </w:t>
            </w:r>
            <w:r w:rsidR="00EE0449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финансового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учета в малом бизнесе</w:t>
            </w:r>
          </w:p>
        </w:tc>
        <w:tc>
          <w:tcPr>
            <w:tcW w:w="3256" w:type="dxa"/>
          </w:tcPr>
          <w:p w14:paraId="4030553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http://businessuchet.ru/</w:t>
            </w:r>
          </w:p>
        </w:tc>
      </w:tr>
      <w:tr w:rsidR="00CD72A4" w:rsidRPr="002677FD" w14:paraId="004B9C8F" w14:textId="77777777" w:rsidTr="00F06B41">
        <w:trPr>
          <w:trHeight w:val="199"/>
          <w:jc w:val="center"/>
        </w:trPr>
        <w:tc>
          <w:tcPr>
            <w:tcW w:w="6232" w:type="dxa"/>
          </w:tcPr>
          <w:p w14:paraId="431097C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Финам.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  <w:tc>
          <w:tcPr>
            <w:tcW w:w="3256" w:type="dxa"/>
          </w:tcPr>
          <w:p w14:paraId="6E9C613F" w14:textId="77777777" w:rsidR="00CD72A4" w:rsidRPr="002677FD" w:rsidRDefault="008B403D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0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http://www.finam.ru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7323C2E0" w14:textId="77777777" w:rsidTr="00F06B41">
        <w:trPr>
          <w:trHeight w:val="199"/>
          <w:jc w:val="center"/>
        </w:trPr>
        <w:tc>
          <w:tcPr>
            <w:tcW w:w="6232" w:type="dxa"/>
          </w:tcPr>
          <w:p w14:paraId="6FC1D85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Финансовая информационная служба</w:t>
            </w:r>
          </w:p>
        </w:tc>
        <w:tc>
          <w:tcPr>
            <w:tcW w:w="3256" w:type="dxa"/>
          </w:tcPr>
          <w:p w14:paraId="7A964D63" w14:textId="77777777" w:rsidR="00CD72A4" w:rsidRPr="002677FD" w:rsidRDefault="008B403D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1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http://www.leader.ru/banking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6FE0FE8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DF80B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ЭКОНОМИЧЕСКИЕ ИЗДАНИЯ</w:t>
            </w:r>
          </w:p>
        </w:tc>
      </w:tr>
      <w:tr w:rsidR="00CD72A4" w:rsidRPr="002677FD" w14:paraId="24505E79" w14:textId="77777777" w:rsidTr="00F06B41">
        <w:trPr>
          <w:trHeight w:val="199"/>
          <w:jc w:val="center"/>
        </w:trPr>
        <w:tc>
          <w:tcPr>
            <w:tcW w:w="6232" w:type="dxa"/>
          </w:tcPr>
          <w:p w14:paraId="2590C7F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АКДИ “Экономика и жизнь”</w:t>
            </w:r>
          </w:p>
        </w:tc>
        <w:tc>
          <w:tcPr>
            <w:tcW w:w="3256" w:type="dxa"/>
          </w:tcPr>
          <w:p w14:paraId="3E537F88" w14:textId="77777777" w:rsidR="00CD72A4" w:rsidRPr="002677FD" w:rsidRDefault="008B403D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2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http://www.akdi.ru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1323B71" w14:textId="77777777" w:rsidTr="00F06B41">
        <w:trPr>
          <w:trHeight w:val="199"/>
          <w:jc w:val="center"/>
        </w:trPr>
        <w:tc>
          <w:tcPr>
            <w:tcW w:w="6232" w:type="dxa"/>
          </w:tcPr>
          <w:p w14:paraId="3A45082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Финансовое моделирование, бюджетирование, планирование</w:t>
            </w:r>
          </w:p>
        </w:tc>
        <w:tc>
          <w:tcPr>
            <w:tcW w:w="3256" w:type="dxa"/>
          </w:tcPr>
          <w:p w14:paraId="05574D0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http://www.finmodeling.ru</w:t>
            </w:r>
          </w:p>
        </w:tc>
      </w:tr>
      <w:tr w:rsidR="00CD72A4" w:rsidRPr="002677FD" w14:paraId="2038B87A" w14:textId="77777777" w:rsidTr="00F06B41">
        <w:trPr>
          <w:trHeight w:val="199"/>
          <w:jc w:val="center"/>
        </w:trPr>
        <w:tc>
          <w:tcPr>
            <w:tcW w:w="6232" w:type="dxa"/>
          </w:tcPr>
          <w:p w14:paraId="7F1F1F3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Интернет-издание по теории и практике финансового и международного учета</w:t>
            </w:r>
          </w:p>
        </w:tc>
        <w:tc>
          <w:tcPr>
            <w:tcW w:w="3256" w:type="dxa"/>
          </w:tcPr>
          <w:p w14:paraId="67FE420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http://gaap.ru/diary/</w:t>
            </w:r>
          </w:p>
        </w:tc>
      </w:tr>
      <w:tr w:rsidR="00CD72A4" w:rsidRPr="002677FD" w14:paraId="4F0EB64B" w14:textId="77777777" w:rsidTr="00F06B41">
        <w:trPr>
          <w:trHeight w:val="199"/>
          <w:jc w:val="center"/>
        </w:trPr>
        <w:tc>
          <w:tcPr>
            <w:tcW w:w="6232" w:type="dxa"/>
          </w:tcPr>
          <w:p w14:paraId="3B09EC4C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Финанс </w:t>
            </w:r>
          </w:p>
        </w:tc>
        <w:tc>
          <w:tcPr>
            <w:tcW w:w="3256" w:type="dxa"/>
          </w:tcPr>
          <w:p w14:paraId="06BB007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http://www.finansmag.ru/</w:t>
            </w:r>
          </w:p>
        </w:tc>
      </w:tr>
      <w:tr w:rsidR="00CD72A4" w:rsidRPr="002677FD" w14:paraId="78464F45" w14:textId="77777777" w:rsidTr="00F06B41">
        <w:trPr>
          <w:trHeight w:val="199"/>
          <w:jc w:val="center"/>
        </w:trPr>
        <w:tc>
          <w:tcPr>
            <w:tcW w:w="6232" w:type="dxa"/>
          </w:tcPr>
          <w:p w14:paraId="027430E5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 директор</w:t>
            </w:r>
          </w:p>
        </w:tc>
        <w:tc>
          <w:tcPr>
            <w:tcW w:w="3256" w:type="dxa"/>
          </w:tcPr>
          <w:p w14:paraId="3E8465E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http://www.fd.ru/</w:t>
            </w:r>
          </w:p>
        </w:tc>
      </w:tr>
      <w:tr w:rsidR="00CD72A4" w:rsidRPr="002677FD" w14:paraId="3092DB5E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C5C00AE" w14:textId="77777777" w:rsidR="00CD72A4" w:rsidRPr="002677FD" w:rsidRDefault="00CD72A4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ru-RU" w:bidi="ar-SA"/>
              </w:rPr>
              <w:t>ЛИТЕРАТУРА В INTERNET</w:t>
            </w:r>
          </w:p>
        </w:tc>
      </w:tr>
      <w:tr w:rsidR="00CD72A4" w:rsidRPr="002677FD" w14:paraId="059B1501" w14:textId="77777777" w:rsidTr="00F06B41">
        <w:trPr>
          <w:trHeight w:val="199"/>
          <w:jc w:val="center"/>
        </w:trPr>
        <w:tc>
          <w:tcPr>
            <w:tcW w:w="6232" w:type="dxa"/>
          </w:tcPr>
          <w:p w14:paraId="0CF67BE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Библиотека «Полка букиниста»</w:t>
            </w:r>
          </w:p>
        </w:tc>
        <w:tc>
          <w:tcPr>
            <w:tcW w:w="3256" w:type="dxa"/>
          </w:tcPr>
          <w:p w14:paraId="66FCA6E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http://polbu.ru/</w:t>
            </w:r>
          </w:p>
        </w:tc>
      </w:tr>
      <w:tr w:rsidR="00CD72A4" w:rsidRPr="002677FD" w14:paraId="57669A10" w14:textId="77777777" w:rsidTr="00F06B41">
        <w:trPr>
          <w:trHeight w:val="199"/>
          <w:jc w:val="center"/>
        </w:trPr>
        <w:tc>
          <w:tcPr>
            <w:tcW w:w="6232" w:type="dxa"/>
          </w:tcPr>
          <w:p w14:paraId="2981863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Каталог ресурсов в помощь студенту</w:t>
            </w:r>
          </w:p>
        </w:tc>
        <w:tc>
          <w:tcPr>
            <w:tcW w:w="3256" w:type="dxa"/>
          </w:tcPr>
          <w:p w14:paraId="6907481E" w14:textId="77777777" w:rsidR="00CD72A4" w:rsidRPr="002677FD" w:rsidRDefault="008B403D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3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http://edu.uapa.ru/elibrary/</w:t>
              </w:r>
            </w:hyperlink>
          </w:p>
        </w:tc>
      </w:tr>
      <w:tr w:rsidR="00CD72A4" w:rsidRPr="002677FD" w14:paraId="724A4BD3" w14:textId="77777777" w:rsidTr="00F06B41">
        <w:trPr>
          <w:trHeight w:val="199"/>
          <w:jc w:val="center"/>
        </w:trPr>
        <w:tc>
          <w:tcPr>
            <w:tcW w:w="6232" w:type="dxa"/>
          </w:tcPr>
          <w:p w14:paraId="1631389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Книжная поисковая система eBdb</w:t>
            </w:r>
          </w:p>
        </w:tc>
        <w:tc>
          <w:tcPr>
            <w:tcW w:w="3256" w:type="dxa"/>
          </w:tcPr>
          <w:p w14:paraId="7955F94F" w14:textId="77777777" w:rsidR="00CD72A4" w:rsidRPr="002677FD" w:rsidRDefault="008B403D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4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http://www.ebdb.ru/</w:t>
              </w:r>
            </w:hyperlink>
          </w:p>
        </w:tc>
      </w:tr>
      <w:tr w:rsidR="00CD72A4" w:rsidRPr="002677FD" w14:paraId="5995928F" w14:textId="77777777" w:rsidTr="00F06B41">
        <w:trPr>
          <w:trHeight w:val="199"/>
          <w:jc w:val="center"/>
        </w:trPr>
        <w:tc>
          <w:tcPr>
            <w:tcW w:w="6232" w:type="dxa"/>
          </w:tcPr>
          <w:p w14:paraId="274BCED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 xml:space="preserve">Электронная библиотека </w:t>
            </w:r>
            <w:r w:rsidR="00F06B41"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StudySpace</w:t>
            </w:r>
            <w:r w:rsidR="00F06B41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в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помощь студентам и аспирантам экономических вузов</w:t>
            </w:r>
          </w:p>
        </w:tc>
        <w:tc>
          <w:tcPr>
            <w:tcW w:w="3256" w:type="dxa"/>
          </w:tcPr>
          <w:p w14:paraId="224C062C" w14:textId="77777777" w:rsidR="00CD72A4" w:rsidRPr="002677FD" w:rsidRDefault="008B403D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5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http://studyspace.ru/istochniki-materiala-po-predmetam/ekonomika-i-pravo-14.html/</w:t>
              </w:r>
            </w:hyperlink>
          </w:p>
        </w:tc>
      </w:tr>
      <w:tr w:rsidR="00CD72A4" w:rsidRPr="002677FD" w14:paraId="521BBED5" w14:textId="77777777" w:rsidTr="00F06B41">
        <w:trPr>
          <w:trHeight w:val="199"/>
          <w:jc w:val="center"/>
        </w:trPr>
        <w:tc>
          <w:tcPr>
            <w:tcW w:w="6232" w:type="dxa"/>
          </w:tcPr>
          <w:p w14:paraId="5A246A3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420B99E5" w14:textId="77777777" w:rsidR="00CD72A4" w:rsidRPr="002677FD" w:rsidRDefault="008B403D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6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http://www.aup.ru/library/</w:t>
              </w:r>
            </w:hyperlink>
          </w:p>
        </w:tc>
      </w:tr>
      <w:tr w:rsidR="00CD72A4" w:rsidRPr="002677FD" w14:paraId="10913884" w14:textId="77777777" w:rsidTr="00F06B41">
        <w:trPr>
          <w:trHeight w:val="199"/>
          <w:jc w:val="center"/>
        </w:trPr>
        <w:tc>
          <w:tcPr>
            <w:tcW w:w="6232" w:type="dxa"/>
          </w:tcPr>
          <w:p w14:paraId="0D74C6A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Экономический портал</w:t>
            </w:r>
          </w:p>
        </w:tc>
        <w:tc>
          <w:tcPr>
            <w:tcW w:w="3256" w:type="dxa"/>
          </w:tcPr>
          <w:p w14:paraId="53F59CE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http://institutiones.com/</w:t>
            </w:r>
          </w:p>
        </w:tc>
      </w:tr>
    </w:tbl>
    <w:p w14:paraId="2E31D754" w14:textId="77777777" w:rsidR="000E0789" w:rsidRPr="002677FD" w:rsidRDefault="000E0789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6ABBAFD3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0552D3AB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6B9D7551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491E6DE8" w14:textId="558F0AC8" w:rsidR="00CD72A4" w:rsidRPr="002677FD" w:rsidRDefault="00CD72A4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lastRenderedPageBreak/>
        <w:t>10. Методические указания для обучающихся по освоению дисциплины</w:t>
      </w:r>
    </w:p>
    <w:p w14:paraId="2F6B468F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p w14:paraId="417E974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ИНТЕРНЕТ-ресурсы, ресурсы информационно-правовых систем «Гарант», «Консультант-Плюс» др. </w:t>
      </w:r>
    </w:p>
    <w:p w14:paraId="307EECB1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104B10F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</w:p>
    <w:p w14:paraId="2AD71605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1874976F" w14:textId="103B0C2F" w:rsidR="00CD72A4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444F2E55" w14:textId="77777777" w:rsidR="000837A2" w:rsidRPr="002677FD" w:rsidRDefault="000837A2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</w:p>
    <w:p w14:paraId="40DB6A1C" w14:textId="77777777" w:rsidR="000E0789" w:rsidRPr="002677FD" w:rsidRDefault="000E0789" w:rsidP="000E0789">
      <w:pPr>
        <w:pStyle w:val="1"/>
        <w:keepNext w:val="0"/>
        <w:spacing w:before="0"/>
        <w:ind w:firstLine="709"/>
        <w:rPr>
          <w:rFonts w:ascii="Times New Roman" w:hAnsi="Times New Roman" w:cs="Times New Roman"/>
          <w:sz w:val="28"/>
        </w:rPr>
      </w:pPr>
      <w:r w:rsidRPr="002677FD">
        <w:rPr>
          <w:rFonts w:ascii="Times New Roman" w:hAnsi="Times New Roman" w:cs="Times New Roman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C828146" w14:textId="77777777" w:rsidR="000E0789" w:rsidRPr="002677FD" w:rsidRDefault="000E0789" w:rsidP="000E0789">
      <w:pPr>
        <w:rPr>
          <w:rFonts w:ascii="Times New Roman" w:hAnsi="Times New Roman" w:cs="Times New Roman"/>
          <w:lang w:eastAsia="ru-RU"/>
        </w:rPr>
      </w:pPr>
    </w:p>
    <w:p w14:paraId="75A630BE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4" w:name="_Toc433717595"/>
      <w:bookmarkStart w:id="25" w:name="_Toc438044946"/>
      <w:bookmarkStart w:id="26" w:name="_Toc484001884"/>
      <w:bookmarkStart w:id="27" w:name="_Toc5797689"/>
      <w:bookmarkStart w:id="28" w:name="_Toc3447027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14:paraId="03A8F2D2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Антивирусная защита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ESET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NOD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32;</w:t>
      </w:r>
    </w:p>
    <w:p w14:paraId="03781744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Windows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Microsoft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Office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75AB1B8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95D039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14F4A" w14:textId="5D609DE2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65EB9D93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СПС Консультант Плюс (соглашение от 17.01.2003 г. № 24 с последующей пролонгацией)</w:t>
      </w:r>
    </w:p>
    <w:p w14:paraId="1B090C7C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2) Информационно-образовательный портал Финуниверситета: </w:t>
      </w:r>
    </w:p>
    <w:p w14:paraId="31C658CB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30C318" w14:textId="346214D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AB9459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используется.</w:t>
      </w:r>
    </w:p>
    <w:p w14:paraId="30AF6B7A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4BAF50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56A885" w14:textId="77777777" w:rsidR="000E0789" w:rsidRPr="002677FD" w:rsidRDefault="000E0789" w:rsidP="000E0789">
      <w:pPr>
        <w:tabs>
          <w:tab w:val="num" w:pos="-284"/>
        </w:tabs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9" w:name="_Toc3446451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</w:p>
    <w:p w14:paraId="4E8BB8C7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C888D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6A4F7664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14:paraId="057DCD1F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4632DC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1)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Антивирусная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защита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ESET NOD32;</w:t>
      </w:r>
    </w:p>
    <w:p w14:paraId="28377F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>2) Windows, Microsoft Office;</w:t>
      </w:r>
    </w:p>
    <w:p w14:paraId="7418ABF5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3) Аналитическая платформа Loginom.</w:t>
      </w:r>
    </w:p>
    <w:p w14:paraId="7189D8AD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24"/>
    <w:bookmarkEnd w:id="25"/>
    <w:bookmarkEnd w:id="26"/>
    <w:bookmarkEnd w:id="27"/>
    <w:bookmarkEnd w:id="28"/>
    <w:p w14:paraId="504A5CA8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D183F4" w14:textId="77777777" w:rsidR="003F3187" w:rsidRPr="002677FD" w:rsidRDefault="003F3187" w:rsidP="000E0789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sectPr w:rsidR="003F3187" w:rsidRPr="002677FD" w:rsidSect="002536B3">
      <w:footerReference w:type="default" r:id="rId17"/>
      <w:footerReference w:type="first" r:id="rId18"/>
      <w:pgSz w:w="11906" w:h="16838"/>
      <w:pgMar w:top="1134" w:right="850" w:bottom="1134" w:left="1560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E8177" w14:textId="77777777" w:rsidR="008B403D" w:rsidRDefault="008B403D">
      <w:pPr>
        <w:rPr>
          <w:rFonts w:hint="eastAsia"/>
        </w:rPr>
      </w:pPr>
      <w:r>
        <w:separator/>
      </w:r>
    </w:p>
  </w:endnote>
  <w:endnote w:type="continuationSeparator" w:id="0">
    <w:p w14:paraId="1C732E70" w14:textId="77777777" w:rsidR="008B403D" w:rsidRDefault="008B403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C6BC" w14:textId="77777777" w:rsidR="00477A63" w:rsidRDefault="00D4563F">
    <w:pPr>
      <w:pStyle w:val="ad"/>
      <w:jc w:val="center"/>
      <w:rPr>
        <w:rFonts w:hint="eastAsia"/>
      </w:rPr>
    </w:pPr>
    <w:r>
      <w:fldChar w:fldCharType="begin"/>
    </w:r>
    <w:r w:rsidR="00477A63">
      <w:instrText xml:space="preserve"> PAGE </w:instrText>
    </w:r>
    <w:r>
      <w:fldChar w:fldCharType="separate"/>
    </w:r>
    <w:r w:rsidR="000E0789">
      <w:rPr>
        <w:rFonts w:hint="eastAsia"/>
        <w:noProof/>
      </w:rPr>
      <w:t>24</w:t>
    </w:r>
    <w:r>
      <w:rPr>
        <w:noProof/>
      </w:rPr>
      <w:fldChar w:fldCharType="end"/>
    </w:r>
  </w:p>
  <w:p w14:paraId="7710164D" w14:textId="77777777" w:rsidR="00477A63" w:rsidRDefault="00477A63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171" w14:textId="77777777" w:rsidR="00477A63" w:rsidRDefault="00477A6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22A73" w14:textId="77777777" w:rsidR="008B403D" w:rsidRDefault="008B403D">
      <w:pPr>
        <w:rPr>
          <w:rFonts w:hint="eastAsia"/>
        </w:rPr>
      </w:pPr>
      <w:r>
        <w:separator/>
      </w:r>
    </w:p>
  </w:footnote>
  <w:footnote w:type="continuationSeparator" w:id="0">
    <w:p w14:paraId="6995AD27" w14:textId="77777777" w:rsidR="008B403D" w:rsidRDefault="008B403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A00CE"/>
    <w:multiLevelType w:val="hybridMultilevel"/>
    <w:tmpl w:val="1F94CA22"/>
    <w:lvl w:ilvl="0" w:tplc="933AA66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02983B45"/>
    <w:multiLevelType w:val="hybridMultilevel"/>
    <w:tmpl w:val="21FE79D4"/>
    <w:lvl w:ilvl="0" w:tplc="5600D4A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C5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424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3AC18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A1B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E685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E7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8D1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8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B0752C"/>
    <w:multiLevelType w:val="hybridMultilevel"/>
    <w:tmpl w:val="D1B830EC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1190F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660E5"/>
    <w:multiLevelType w:val="hybridMultilevel"/>
    <w:tmpl w:val="1E227734"/>
    <w:lvl w:ilvl="0" w:tplc="63120288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8ED8E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06318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EBC8E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00C2E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8A88AA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E02E4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61B74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0E064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EB3CC4"/>
    <w:multiLevelType w:val="hybridMultilevel"/>
    <w:tmpl w:val="1982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80BA5"/>
    <w:multiLevelType w:val="hybridMultilevel"/>
    <w:tmpl w:val="D0A6F218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377C0"/>
    <w:multiLevelType w:val="hybridMultilevel"/>
    <w:tmpl w:val="0B3C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936FF"/>
    <w:multiLevelType w:val="hybridMultilevel"/>
    <w:tmpl w:val="FF586EC0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A00EF"/>
    <w:multiLevelType w:val="hybridMultilevel"/>
    <w:tmpl w:val="DA4E683A"/>
    <w:lvl w:ilvl="0" w:tplc="00065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EB26C4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D07A8"/>
    <w:multiLevelType w:val="hybridMultilevel"/>
    <w:tmpl w:val="A898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B1D2D"/>
    <w:multiLevelType w:val="hybridMultilevel"/>
    <w:tmpl w:val="22209790"/>
    <w:lvl w:ilvl="0" w:tplc="075CA82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A9E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A83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9A5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25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841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40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02A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B852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E4618F"/>
    <w:multiLevelType w:val="hybridMultilevel"/>
    <w:tmpl w:val="FA94B608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41260"/>
    <w:multiLevelType w:val="hybridMultilevel"/>
    <w:tmpl w:val="32CADA34"/>
    <w:lvl w:ilvl="0" w:tplc="81B0A8D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014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439E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02D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AA4E6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C08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27E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2F76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828A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31E382D"/>
    <w:multiLevelType w:val="hybridMultilevel"/>
    <w:tmpl w:val="6732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1E36774"/>
    <w:multiLevelType w:val="hybridMultilevel"/>
    <w:tmpl w:val="83E09BE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679B2"/>
    <w:multiLevelType w:val="hybridMultilevel"/>
    <w:tmpl w:val="0854E03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912CA"/>
    <w:multiLevelType w:val="hybridMultilevel"/>
    <w:tmpl w:val="F08CE864"/>
    <w:lvl w:ilvl="0" w:tplc="953ED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03944"/>
    <w:multiLevelType w:val="hybridMultilevel"/>
    <w:tmpl w:val="F2CE71A0"/>
    <w:lvl w:ilvl="0" w:tplc="DA80F7C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4624"/>
    <w:multiLevelType w:val="hybridMultilevel"/>
    <w:tmpl w:val="EFF08CB4"/>
    <w:lvl w:ilvl="0" w:tplc="642C63B0">
      <w:start w:val="1"/>
      <w:numFmt w:val="decimal"/>
      <w:lvlText w:val="%1."/>
      <w:lvlJc w:val="left"/>
      <w:pPr>
        <w:ind w:left="1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5" w15:restartNumberingAfterBreak="0">
    <w:nsid w:val="5BBD1E9B"/>
    <w:multiLevelType w:val="hybridMultilevel"/>
    <w:tmpl w:val="AF109914"/>
    <w:lvl w:ilvl="0" w:tplc="3B3E2AF2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07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3BB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05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C38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A39F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26471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215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AEFD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C4B6C14"/>
    <w:multiLevelType w:val="hybridMultilevel"/>
    <w:tmpl w:val="F2EE2A16"/>
    <w:lvl w:ilvl="0" w:tplc="DDA49C46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6C2D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0C5B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A1FE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80A2A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2C77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75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E87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4897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82F68"/>
    <w:multiLevelType w:val="hybridMultilevel"/>
    <w:tmpl w:val="683E7E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11F64"/>
    <w:multiLevelType w:val="hybridMultilevel"/>
    <w:tmpl w:val="CA0248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8701FE"/>
    <w:multiLevelType w:val="hybridMultilevel"/>
    <w:tmpl w:val="4CF2613E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D63AE"/>
    <w:multiLevelType w:val="hybridMultilevel"/>
    <w:tmpl w:val="BC36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D436E"/>
    <w:multiLevelType w:val="hybridMultilevel"/>
    <w:tmpl w:val="C2109486"/>
    <w:lvl w:ilvl="0" w:tplc="4AA87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1"/>
  </w:num>
  <w:num w:numId="4">
    <w:abstractNumId w:val="30"/>
  </w:num>
  <w:num w:numId="5">
    <w:abstractNumId w:val="5"/>
  </w:num>
  <w:num w:numId="6">
    <w:abstractNumId w:val="4"/>
  </w:num>
  <w:num w:numId="7">
    <w:abstractNumId w:val="11"/>
  </w:num>
  <w:num w:numId="8">
    <w:abstractNumId w:val="22"/>
  </w:num>
  <w:num w:numId="9">
    <w:abstractNumId w:val="2"/>
  </w:num>
  <w:num w:numId="10">
    <w:abstractNumId w:val="8"/>
  </w:num>
  <w:num w:numId="11">
    <w:abstractNumId w:val="18"/>
  </w:num>
  <w:num w:numId="12">
    <w:abstractNumId w:val="32"/>
  </w:num>
  <w:num w:numId="13">
    <w:abstractNumId w:val="20"/>
  </w:num>
  <w:num w:numId="14">
    <w:abstractNumId w:val="16"/>
  </w:num>
  <w:num w:numId="15">
    <w:abstractNumId w:val="6"/>
  </w:num>
  <w:num w:numId="16">
    <w:abstractNumId w:val="14"/>
  </w:num>
  <w:num w:numId="17">
    <w:abstractNumId w:val="3"/>
  </w:num>
  <w:num w:numId="18">
    <w:abstractNumId w:val="17"/>
  </w:num>
  <w:num w:numId="19">
    <w:abstractNumId w:val="24"/>
  </w:num>
  <w:num w:numId="20">
    <w:abstractNumId w:val="25"/>
  </w:num>
  <w:num w:numId="21">
    <w:abstractNumId w:val="26"/>
  </w:num>
  <w:num w:numId="22">
    <w:abstractNumId w:val="31"/>
  </w:num>
  <w:num w:numId="23">
    <w:abstractNumId w:val="19"/>
  </w:num>
  <w:num w:numId="24">
    <w:abstractNumId w:val="27"/>
  </w:num>
  <w:num w:numId="25">
    <w:abstractNumId w:val="1"/>
  </w:num>
  <w:num w:numId="26">
    <w:abstractNumId w:val="12"/>
  </w:num>
  <w:num w:numId="27">
    <w:abstractNumId w:val="13"/>
  </w:num>
  <w:num w:numId="28">
    <w:abstractNumId w:val="29"/>
  </w:num>
  <w:num w:numId="29">
    <w:abstractNumId w:val="23"/>
  </w:num>
  <w:num w:numId="30">
    <w:abstractNumId w:val="9"/>
  </w:num>
  <w:num w:numId="31">
    <w:abstractNumId w:val="28"/>
  </w:num>
  <w:num w:numId="32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A98"/>
    <w:rsid w:val="00007AA4"/>
    <w:rsid w:val="00012086"/>
    <w:rsid w:val="000132CC"/>
    <w:rsid w:val="00054057"/>
    <w:rsid w:val="00054B37"/>
    <w:rsid w:val="000551DC"/>
    <w:rsid w:val="00056D95"/>
    <w:rsid w:val="00056DF8"/>
    <w:rsid w:val="000665D1"/>
    <w:rsid w:val="00066C7B"/>
    <w:rsid w:val="000837A2"/>
    <w:rsid w:val="0008626A"/>
    <w:rsid w:val="0009310E"/>
    <w:rsid w:val="00094A9B"/>
    <w:rsid w:val="000B41A9"/>
    <w:rsid w:val="000C58FF"/>
    <w:rsid w:val="000D3AB6"/>
    <w:rsid w:val="000E01F5"/>
    <w:rsid w:val="000E0789"/>
    <w:rsid w:val="000E1DB8"/>
    <w:rsid w:val="000E28EB"/>
    <w:rsid w:val="000F4F30"/>
    <w:rsid w:val="00104E85"/>
    <w:rsid w:val="0010614F"/>
    <w:rsid w:val="00110D86"/>
    <w:rsid w:val="001164DA"/>
    <w:rsid w:val="00127E6F"/>
    <w:rsid w:val="00134BDA"/>
    <w:rsid w:val="00145A9C"/>
    <w:rsid w:val="001530A2"/>
    <w:rsid w:val="00157A7D"/>
    <w:rsid w:val="00162496"/>
    <w:rsid w:val="0016631C"/>
    <w:rsid w:val="00166376"/>
    <w:rsid w:val="00172755"/>
    <w:rsid w:val="001773F2"/>
    <w:rsid w:val="00181344"/>
    <w:rsid w:val="00197FD3"/>
    <w:rsid w:val="001A0874"/>
    <w:rsid w:val="001B1B8C"/>
    <w:rsid w:val="001B2E90"/>
    <w:rsid w:val="001C1C03"/>
    <w:rsid w:val="001D465B"/>
    <w:rsid w:val="001E34FB"/>
    <w:rsid w:val="001E4B60"/>
    <w:rsid w:val="001E626E"/>
    <w:rsid w:val="00212B94"/>
    <w:rsid w:val="002240C5"/>
    <w:rsid w:val="0023217B"/>
    <w:rsid w:val="00241D8E"/>
    <w:rsid w:val="00247304"/>
    <w:rsid w:val="002536B3"/>
    <w:rsid w:val="00265535"/>
    <w:rsid w:val="002677FD"/>
    <w:rsid w:val="00272FAD"/>
    <w:rsid w:val="00273144"/>
    <w:rsid w:val="00281050"/>
    <w:rsid w:val="00284B43"/>
    <w:rsid w:val="00293FBA"/>
    <w:rsid w:val="002A3C54"/>
    <w:rsid w:val="002A3EFF"/>
    <w:rsid w:val="002B165F"/>
    <w:rsid w:val="002B7718"/>
    <w:rsid w:val="002C0D5D"/>
    <w:rsid w:val="002D3773"/>
    <w:rsid w:val="002D4B6F"/>
    <w:rsid w:val="002E1E67"/>
    <w:rsid w:val="002F0BCA"/>
    <w:rsid w:val="0030299A"/>
    <w:rsid w:val="00305B9C"/>
    <w:rsid w:val="00315AB8"/>
    <w:rsid w:val="00315F81"/>
    <w:rsid w:val="003164E2"/>
    <w:rsid w:val="003458B4"/>
    <w:rsid w:val="0036016B"/>
    <w:rsid w:val="00364C4A"/>
    <w:rsid w:val="00366710"/>
    <w:rsid w:val="00366AEE"/>
    <w:rsid w:val="00385CC8"/>
    <w:rsid w:val="003A747E"/>
    <w:rsid w:val="003B2C8D"/>
    <w:rsid w:val="003C73B4"/>
    <w:rsid w:val="003D17FA"/>
    <w:rsid w:val="003D6BBA"/>
    <w:rsid w:val="003F3187"/>
    <w:rsid w:val="003F5F3C"/>
    <w:rsid w:val="00401E5E"/>
    <w:rsid w:val="004033B3"/>
    <w:rsid w:val="004104D3"/>
    <w:rsid w:val="004236DB"/>
    <w:rsid w:val="0042578D"/>
    <w:rsid w:val="0043318D"/>
    <w:rsid w:val="0043398A"/>
    <w:rsid w:val="00462062"/>
    <w:rsid w:val="004757B0"/>
    <w:rsid w:val="00477A63"/>
    <w:rsid w:val="00480EB0"/>
    <w:rsid w:val="004814FB"/>
    <w:rsid w:val="004844A8"/>
    <w:rsid w:val="00494BD0"/>
    <w:rsid w:val="004A33BA"/>
    <w:rsid w:val="004A4E98"/>
    <w:rsid w:val="004A7BAD"/>
    <w:rsid w:val="004C0691"/>
    <w:rsid w:val="004D5F86"/>
    <w:rsid w:val="004F4FE9"/>
    <w:rsid w:val="005330E3"/>
    <w:rsid w:val="00543A30"/>
    <w:rsid w:val="0056730C"/>
    <w:rsid w:val="005A3F58"/>
    <w:rsid w:val="005A4661"/>
    <w:rsid w:val="005A48E9"/>
    <w:rsid w:val="005A7C41"/>
    <w:rsid w:val="005B10D8"/>
    <w:rsid w:val="005B24FA"/>
    <w:rsid w:val="005B3B05"/>
    <w:rsid w:val="005D041E"/>
    <w:rsid w:val="005D3E46"/>
    <w:rsid w:val="005D710F"/>
    <w:rsid w:val="005F1CF4"/>
    <w:rsid w:val="00621946"/>
    <w:rsid w:val="00637BFF"/>
    <w:rsid w:val="00655429"/>
    <w:rsid w:val="00656E87"/>
    <w:rsid w:val="006640C3"/>
    <w:rsid w:val="00664B34"/>
    <w:rsid w:val="00664CC5"/>
    <w:rsid w:val="006652C2"/>
    <w:rsid w:val="00667AFC"/>
    <w:rsid w:val="00680197"/>
    <w:rsid w:val="00696A8F"/>
    <w:rsid w:val="006A2C11"/>
    <w:rsid w:val="006B2C71"/>
    <w:rsid w:val="006B6086"/>
    <w:rsid w:val="006B74F7"/>
    <w:rsid w:val="006C0520"/>
    <w:rsid w:val="006C7576"/>
    <w:rsid w:val="006E1F87"/>
    <w:rsid w:val="006F4697"/>
    <w:rsid w:val="006F4C1E"/>
    <w:rsid w:val="00702B0D"/>
    <w:rsid w:val="007035B7"/>
    <w:rsid w:val="0072612C"/>
    <w:rsid w:val="007348C9"/>
    <w:rsid w:val="00751155"/>
    <w:rsid w:val="00756835"/>
    <w:rsid w:val="0076047B"/>
    <w:rsid w:val="00761216"/>
    <w:rsid w:val="0076767E"/>
    <w:rsid w:val="00772D99"/>
    <w:rsid w:val="007755A6"/>
    <w:rsid w:val="0077654C"/>
    <w:rsid w:val="00784C63"/>
    <w:rsid w:val="00786059"/>
    <w:rsid w:val="00792FBC"/>
    <w:rsid w:val="007978A9"/>
    <w:rsid w:val="007A2C0D"/>
    <w:rsid w:val="007D74EE"/>
    <w:rsid w:val="007E29E5"/>
    <w:rsid w:val="007E50FF"/>
    <w:rsid w:val="007F04B0"/>
    <w:rsid w:val="007F2C02"/>
    <w:rsid w:val="007F7447"/>
    <w:rsid w:val="007F780D"/>
    <w:rsid w:val="008036F1"/>
    <w:rsid w:val="00803DC7"/>
    <w:rsid w:val="00814564"/>
    <w:rsid w:val="00824D58"/>
    <w:rsid w:val="00830563"/>
    <w:rsid w:val="00835BD0"/>
    <w:rsid w:val="00840D9C"/>
    <w:rsid w:val="00841DD1"/>
    <w:rsid w:val="008502E2"/>
    <w:rsid w:val="008546F5"/>
    <w:rsid w:val="00856681"/>
    <w:rsid w:val="008616FA"/>
    <w:rsid w:val="008868FF"/>
    <w:rsid w:val="00891A48"/>
    <w:rsid w:val="0089717D"/>
    <w:rsid w:val="008A4B64"/>
    <w:rsid w:val="008B403D"/>
    <w:rsid w:val="008B4782"/>
    <w:rsid w:val="008B5FED"/>
    <w:rsid w:val="008B795E"/>
    <w:rsid w:val="008D1334"/>
    <w:rsid w:val="008F1A39"/>
    <w:rsid w:val="00904A34"/>
    <w:rsid w:val="00906A13"/>
    <w:rsid w:val="00907C96"/>
    <w:rsid w:val="00910435"/>
    <w:rsid w:val="00934C85"/>
    <w:rsid w:val="00937CBC"/>
    <w:rsid w:val="00942156"/>
    <w:rsid w:val="009539B1"/>
    <w:rsid w:val="00964DC5"/>
    <w:rsid w:val="00993298"/>
    <w:rsid w:val="00993395"/>
    <w:rsid w:val="009B1CD0"/>
    <w:rsid w:val="009B2913"/>
    <w:rsid w:val="009B4B32"/>
    <w:rsid w:val="009C4306"/>
    <w:rsid w:val="009C74A2"/>
    <w:rsid w:val="009E5056"/>
    <w:rsid w:val="00A060E1"/>
    <w:rsid w:val="00A141A1"/>
    <w:rsid w:val="00A22198"/>
    <w:rsid w:val="00A2450C"/>
    <w:rsid w:val="00A264B9"/>
    <w:rsid w:val="00A40A5A"/>
    <w:rsid w:val="00A54F20"/>
    <w:rsid w:val="00A77FF8"/>
    <w:rsid w:val="00A82F7C"/>
    <w:rsid w:val="00A90BA3"/>
    <w:rsid w:val="00AA21D0"/>
    <w:rsid w:val="00AA3638"/>
    <w:rsid w:val="00AA4D37"/>
    <w:rsid w:val="00AB4C94"/>
    <w:rsid w:val="00AB79DC"/>
    <w:rsid w:val="00AC0E14"/>
    <w:rsid w:val="00AC5BCD"/>
    <w:rsid w:val="00B129DE"/>
    <w:rsid w:val="00B14FCF"/>
    <w:rsid w:val="00B161DE"/>
    <w:rsid w:val="00B317CE"/>
    <w:rsid w:val="00B35AE5"/>
    <w:rsid w:val="00B35E39"/>
    <w:rsid w:val="00B361B7"/>
    <w:rsid w:val="00B52B13"/>
    <w:rsid w:val="00B52DF0"/>
    <w:rsid w:val="00B56160"/>
    <w:rsid w:val="00B61989"/>
    <w:rsid w:val="00B85FB5"/>
    <w:rsid w:val="00B92619"/>
    <w:rsid w:val="00B94D5C"/>
    <w:rsid w:val="00B95593"/>
    <w:rsid w:val="00B970A1"/>
    <w:rsid w:val="00BA1A88"/>
    <w:rsid w:val="00BA3966"/>
    <w:rsid w:val="00BA3BEA"/>
    <w:rsid w:val="00BA5249"/>
    <w:rsid w:val="00BB0ACE"/>
    <w:rsid w:val="00BB14BF"/>
    <w:rsid w:val="00BB5535"/>
    <w:rsid w:val="00BB5FE0"/>
    <w:rsid w:val="00BC0D64"/>
    <w:rsid w:val="00BD5E80"/>
    <w:rsid w:val="00BD6EE0"/>
    <w:rsid w:val="00BE5966"/>
    <w:rsid w:val="00BE600B"/>
    <w:rsid w:val="00BF2845"/>
    <w:rsid w:val="00BF32AA"/>
    <w:rsid w:val="00BF4D28"/>
    <w:rsid w:val="00C06488"/>
    <w:rsid w:val="00C10AC2"/>
    <w:rsid w:val="00C20587"/>
    <w:rsid w:val="00C2101D"/>
    <w:rsid w:val="00C22FF3"/>
    <w:rsid w:val="00C32479"/>
    <w:rsid w:val="00C34A43"/>
    <w:rsid w:val="00C37866"/>
    <w:rsid w:val="00C419FD"/>
    <w:rsid w:val="00C45E4B"/>
    <w:rsid w:val="00C5528A"/>
    <w:rsid w:val="00C959D4"/>
    <w:rsid w:val="00CB4273"/>
    <w:rsid w:val="00CC0DAB"/>
    <w:rsid w:val="00CC0DD4"/>
    <w:rsid w:val="00CC1968"/>
    <w:rsid w:val="00CC4612"/>
    <w:rsid w:val="00CD72A4"/>
    <w:rsid w:val="00CD7F13"/>
    <w:rsid w:val="00D1319F"/>
    <w:rsid w:val="00D34992"/>
    <w:rsid w:val="00D4563F"/>
    <w:rsid w:val="00D54BC4"/>
    <w:rsid w:val="00D67AEE"/>
    <w:rsid w:val="00D72A63"/>
    <w:rsid w:val="00D731A4"/>
    <w:rsid w:val="00D77F79"/>
    <w:rsid w:val="00D9023D"/>
    <w:rsid w:val="00DB1E52"/>
    <w:rsid w:val="00DB6C2E"/>
    <w:rsid w:val="00DB7DD4"/>
    <w:rsid w:val="00DD11DD"/>
    <w:rsid w:val="00DD4DAE"/>
    <w:rsid w:val="00DD6FFB"/>
    <w:rsid w:val="00DE4565"/>
    <w:rsid w:val="00DE64DC"/>
    <w:rsid w:val="00DF4691"/>
    <w:rsid w:val="00E12C98"/>
    <w:rsid w:val="00E12E3C"/>
    <w:rsid w:val="00E16BD6"/>
    <w:rsid w:val="00E207E9"/>
    <w:rsid w:val="00E23A98"/>
    <w:rsid w:val="00E245CD"/>
    <w:rsid w:val="00E65D3F"/>
    <w:rsid w:val="00E71C33"/>
    <w:rsid w:val="00E77307"/>
    <w:rsid w:val="00E77401"/>
    <w:rsid w:val="00E77D21"/>
    <w:rsid w:val="00E80A6B"/>
    <w:rsid w:val="00E82948"/>
    <w:rsid w:val="00E93FE7"/>
    <w:rsid w:val="00E94CB0"/>
    <w:rsid w:val="00EA0E2F"/>
    <w:rsid w:val="00EB6189"/>
    <w:rsid w:val="00EC2FE0"/>
    <w:rsid w:val="00ED102D"/>
    <w:rsid w:val="00ED2B9A"/>
    <w:rsid w:val="00EE0449"/>
    <w:rsid w:val="00EF7E72"/>
    <w:rsid w:val="00F06B41"/>
    <w:rsid w:val="00F11AB9"/>
    <w:rsid w:val="00F312BD"/>
    <w:rsid w:val="00F370EC"/>
    <w:rsid w:val="00F375BD"/>
    <w:rsid w:val="00F40C94"/>
    <w:rsid w:val="00F471C3"/>
    <w:rsid w:val="00F94504"/>
    <w:rsid w:val="00F977D7"/>
    <w:rsid w:val="00FA1063"/>
    <w:rsid w:val="00FB0220"/>
    <w:rsid w:val="00FC106A"/>
    <w:rsid w:val="00FC6191"/>
    <w:rsid w:val="00FD15E2"/>
    <w:rsid w:val="00FD3B92"/>
    <w:rsid w:val="00FE59B8"/>
    <w:rsid w:val="00FE6550"/>
    <w:rsid w:val="00FE75D5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B060"/>
  <w15:docId w15:val="{CB5307D5-6902-4957-BAB9-35D1BD4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Заголовок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du.uapa.ru/elibrary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kd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up.ru/librar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eader.ru/bank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udyspace.ru/istochniki-materiala-po-predmetam/ekonomika-i-pravo-14.html/" TargetMode="External"/><Relationship Id="rId10" Type="http://schemas.openxmlformats.org/officeDocument/2006/relationships/hyperlink" Target="http://www.finam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odeks.net" TargetMode="External"/><Relationship Id="rId14" Type="http://schemas.openxmlformats.org/officeDocument/2006/relationships/hyperlink" Target="http://www.ebd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D6DFD-84CE-4E7A-984F-105E2D3CA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32</Pages>
  <Words>8835</Words>
  <Characters>50360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59077</CharactersWithSpaces>
  <SharedDoc>false</SharedDoc>
  <HLinks>
    <vt:vector size="12" baseType="variant">
      <vt:variant>
        <vt:i4>7995434</vt:i4>
      </vt:variant>
      <vt:variant>
        <vt:i4>3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7995434</vt:i4>
      </vt:variant>
      <vt:variant>
        <vt:i4>0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Boss</cp:lastModifiedBy>
  <cp:revision>10</cp:revision>
  <dcterms:created xsi:type="dcterms:W3CDTF">2022-08-28T15:36:00Z</dcterms:created>
  <dcterms:modified xsi:type="dcterms:W3CDTF">2022-09-09T09:24:00Z</dcterms:modified>
</cp:coreProperties>
</file>